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FF6E" w14:textId="77777777" w:rsidR="00C27631" w:rsidRPr="009D0A92" w:rsidRDefault="00C27631">
      <w:pPr>
        <w:pStyle w:val="BodyText"/>
        <w:spacing w:before="3"/>
        <w:rPr>
          <w:rFonts w:asciiTheme="minorHAnsi" w:hAnsiTheme="minorHAnsi" w:cstheme="minorHAnsi"/>
          <w:sz w:val="22"/>
          <w:szCs w:val="22"/>
          <w:lang w:val="en-GB"/>
        </w:rPr>
      </w:pPr>
    </w:p>
    <w:tbl>
      <w:tblPr>
        <w:tblW w:w="0" w:type="auto"/>
        <w:tblInd w:w="137" w:type="dxa"/>
        <w:tblLayout w:type="fixed"/>
        <w:tblCellMar>
          <w:left w:w="0" w:type="dxa"/>
          <w:right w:w="0" w:type="dxa"/>
        </w:tblCellMar>
        <w:tblLook w:val="01E0" w:firstRow="1" w:lastRow="1" w:firstColumn="1" w:lastColumn="1" w:noHBand="0" w:noVBand="0"/>
      </w:tblPr>
      <w:tblGrid>
        <w:gridCol w:w="851"/>
        <w:gridCol w:w="2981"/>
        <w:gridCol w:w="6658"/>
      </w:tblGrid>
      <w:tr w:rsidR="00C27631" w:rsidRPr="009D0A92" w14:paraId="280D1D2C" w14:textId="77777777" w:rsidTr="00E21261">
        <w:trPr>
          <w:trHeight w:val="1707"/>
        </w:trPr>
        <w:tc>
          <w:tcPr>
            <w:tcW w:w="10490" w:type="dxa"/>
            <w:gridSpan w:val="3"/>
            <w:tcBorders>
              <w:top w:val="single" w:sz="4" w:space="0" w:color="auto"/>
              <w:left w:val="single" w:sz="4" w:space="0" w:color="auto"/>
              <w:bottom w:val="single" w:sz="4" w:space="0" w:color="auto"/>
              <w:right w:val="single" w:sz="4" w:space="0" w:color="auto"/>
            </w:tcBorders>
          </w:tcPr>
          <w:p w14:paraId="0676DF73" w14:textId="0274D8BB" w:rsidR="0036446C" w:rsidRPr="009D0A92" w:rsidRDefault="001768DF" w:rsidP="00A2723D">
            <w:pPr>
              <w:pStyle w:val="TableParagraph"/>
              <w:spacing w:before="0" w:line="242" w:lineRule="exact"/>
              <w:ind w:left="467" w:right="445"/>
              <w:jc w:val="center"/>
              <w:rPr>
                <w:rFonts w:asciiTheme="minorHAnsi" w:hAnsiTheme="minorHAnsi" w:cstheme="minorHAnsi"/>
                <w:b/>
                <w:lang w:val="en-GB"/>
              </w:rPr>
            </w:pPr>
            <w:r w:rsidRPr="009D0A92">
              <w:rPr>
                <w:rFonts w:asciiTheme="minorHAnsi" w:hAnsiTheme="minorHAnsi" w:cstheme="minorHAnsi"/>
                <w:b/>
                <w:lang w:val="en-GB"/>
              </w:rPr>
              <w:t xml:space="preserve">All Members of Saxmundham Town Council are summoned to attend a meeting </w:t>
            </w:r>
            <w:r w:rsidR="009F7131">
              <w:rPr>
                <w:rFonts w:asciiTheme="minorHAnsi" w:hAnsiTheme="minorHAnsi" w:cstheme="minorHAnsi"/>
                <w:b/>
                <w:lang w:val="en-GB"/>
              </w:rPr>
              <w:t>of the Town Council</w:t>
            </w:r>
            <w:r w:rsidRPr="009D0A92">
              <w:rPr>
                <w:rFonts w:asciiTheme="minorHAnsi" w:hAnsiTheme="minorHAnsi" w:cstheme="minorHAnsi"/>
                <w:b/>
                <w:lang w:val="en-GB"/>
              </w:rPr>
              <w:t xml:space="preserve"> on</w:t>
            </w:r>
            <w:r w:rsidR="005608D9" w:rsidRPr="009D0A92">
              <w:rPr>
                <w:rFonts w:asciiTheme="minorHAnsi" w:hAnsiTheme="minorHAnsi" w:cstheme="minorHAnsi"/>
                <w:noProof/>
                <w:lang w:val="en-GB"/>
              </w:rPr>
              <w:drawing>
                <wp:anchor distT="0" distB="0" distL="114300" distR="114300" simplePos="0" relativeHeight="251658240" behindDoc="0" locked="0" layoutInCell="1" allowOverlap="1" wp14:anchorId="36CD877C" wp14:editId="661CDA3F">
                  <wp:simplePos x="1781175" y="904875"/>
                  <wp:positionH relativeFrom="margin">
                    <wp:align>left</wp:align>
                  </wp:positionH>
                  <wp:positionV relativeFrom="margin">
                    <wp:align>top</wp:align>
                  </wp:positionV>
                  <wp:extent cx="647730" cy="638660"/>
                  <wp:effectExtent l="0" t="0" r="0" b="9525"/>
                  <wp:wrapSquare wrapText="bothSides"/>
                  <wp:docPr id="249341658" name="image1.png"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647730" cy="638660"/>
                          </a:xfrm>
                          <a:prstGeom prst="rect">
                            <a:avLst/>
                          </a:prstGeom>
                        </pic:spPr>
                      </pic:pic>
                    </a:graphicData>
                  </a:graphic>
                </wp:anchor>
              </w:drawing>
            </w:r>
            <w:r w:rsidR="00A2723D">
              <w:rPr>
                <w:rFonts w:asciiTheme="minorHAnsi" w:hAnsiTheme="minorHAnsi" w:cstheme="minorHAnsi"/>
                <w:b/>
                <w:lang w:val="en-GB"/>
              </w:rPr>
              <w:t xml:space="preserve"> </w:t>
            </w:r>
            <w:r w:rsidRPr="009D0A92">
              <w:rPr>
                <w:rFonts w:asciiTheme="minorHAnsi" w:hAnsiTheme="minorHAnsi" w:cstheme="minorHAnsi"/>
                <w:b/>
                <w:lang w:val="en-GB"/>
              </w:rPr>
              <w:t xml:space="preserve">Monday </w:t>
            </w:r>
            <w:r w:rsidR="00E8711E">
              <w:rPr>
                <w:rFonts w:asciiTheme="minorHAnsi" w:hAnsiTheme="minorHAnsi" w:cstheme="minorHAnsi"/>
                <w:b/>
                <w:lang w:val="en-GB"/>
              </w:rPr>
              <w:t>1</w:t>
            </w:r>
            <w:r w:rsidR="002C7AB3">
              <w:rPr>
                <w:rFonts w:asciiTheme="minorHAnsi" w:hAnsiTheme="minorHAnsi" w:cstheme="minorHAnsi"/>
                <w:b/>
                <w:lang w:val="en-GB"/>
              </w:rPr>
              <w:t>3 December</w:t>
            </w:r>
            <w:r w:rsidR="00A339C8">
              <w:rPr>
                <w:rFonts w:asciiTheme="minorHAnsi" w:hAnsiTheme="minorHAnsi" w:cstheme="minorHAnsi"/>
                <w:b/>
                <w:lang w:val="en-GB"/>
              </w:rPr>
              <w:t xml:space="preserve"> </w:t>
            </w:r>
            <w:r w:rsidR="00A339C8" w:rsidRPr="009D0A92">
              <w:rPr>
                <w:rFonts w:asciiTheme="minorHAnsi" w:hAnsiTheme="minorHAnsi" w:cstheme="minorHAnsi"/>
                <w:b/>
                <w:lang w:val="en-GB"/>
              </w:rPr>
              <w:t>2021</w:t>
            </w:r>
            <w:r w:rsidRPr="009D0A92">
              <w:rPr>
                <w:rFonts w:asciiTheme="minorHAnsi" w:hAnsiTheme="minorHAnsi" w:cstheme="minorHAnsi"/>
                <w:b/>
                <w:lang w:val="en-GB"/>
              </w:rPr>
              <w:t xml:space="preserve"> at 7.00 pm </w:t>
            </w:r>
            <w:r w:rsidR="00F6677C">
              <w:rPr>
                <w:rFonts w:asciiTheme="minorHAnsi" w:hAnsiTheme="minorHAnsi" w:cstheme="minorHAnsi"/>
                <w:b/>
                <w:lang w:val="en-GB"/>
              </w:rPr>
              <w:t>at the Market Hall</w:t>
            </w:r>
          </w:p>
          <w:p w14:paraId="77892C8F" w14:textId="6C1573D6" w:rsidR="00B25814" w:rsidRPr="009D0A92" w:rsidRDefault="00B25814" w:rsidP="00B25814">
            <w:pPr>
              <w:pStyle w:val="TableParagraph"/>
              <w:spacing w:before="12" w:line="235" w:lineRule="auto"/>
              <w:ind w:left="467" w:right="455"/>
              <w:jc w:val="center"/>
              <w:rPr>
                <w:rFonts w:asciiTheme="minorHAnsi" w:eastAsiaTheme="minorEastAsia" w:hAnsiTheme="minorHAnsi" w:cstheme="minorHAnsi"/>
                <w:lang w:val="en-GB"/>
              </w:rPr>
            </w:pPr>
            <w:r w:rsidRPr="009D0A92">
              <w:rPr>
                <w:rFonts w:asciiTheme="minorHAnsi" w:eastAsiaTheme="minorEastAsia" w:hAnsiTheme="minorHAnsi" w:cstheme="minorHAnsi"/>
                <w:lang w:val="en-GB"/>
              </w:rPr>
              <w:t xml:space="preserve">The public are welcome to attend. </w:t>
            </w:r>
          </w:p>
          <w:p w14:paraId="4FF8823F" w14:textId="77777777" w:rsidR="007446E0" w:rsidRDefault="007446E0" w:rsidP="00B25814">
            <w:pPr>
              <w:pStyle w:val="TableParagraph"/>
              <w:spacing w:before="0" w:line="291" w:lineRule="exact"/>
              <w:ind w:left="467" w:right="432"/>
              <w:jc w:val="center"/>
              <w:rPr>
                <w:rFonts w:asciiTheme="minorHAnsi" w:eastAsiaTheme="minorEastAsia" w:hAnsiTheme="minorHAnsi" w:cstheme="minorHAnsi"/>
                <w:b/>
                <w:bCs/>
                <w:lang w:val="en-GB"/>
              </w:rPr>
            </w:pPr>
          </w:p>
          <w:p w14:paraId="647F6E45" w14:textId="4196C461" w:rsidR="00B25814" w:rsidRPr="009D0A92" w:rsidRDefault="00B25814" w:rsidP="00B25814">
            <w:pPr>
              <w:pStyle w:val="TableParagraph"/>
              <w:spacing w:before="0" w:line="291" w:lineRule="exact"/>
              <w:ind w:left="467" w:right="432"/>
              <w:jc w:val="center"/>
              <w:rPr>
                <w:rFonts w:asciiTheme="minorHAnsi" w:eastAsiaTheme="minorEastAsia" w:hAnsiTheme="minorHAnsi" w:cstheme="minorHAnsi"/>
                <w:b/>
                <w:bCs/>
                <w:lang w:val="en-GB"/>
              </w:rPr>
            </w:pPr>
            <w:r w:rsidRPr="009D0A92">
              <w:rPr>
                <w:rFonts w:asciiTheme="minorHAnsi" w:eastAsiaTheme="minorEastAsia" w:hAnsiTheme="minorHAnsi" w:cstheme="minorHAnsi"/>
                <w:b/>
                <w:bCs/>
                <w:lang w:val="en-GB"/>
              </w:rPr>
              <w:t>AGENDA</w:t>
            </w:r>
          </w:p>
          <w:p w14:paraId="3351181B" w14:textId="5E294C9D" w:rsidR="00C27631" w:rsidRDefault="00B25814" w:rsidP="00292EF4">
            <w:pPr>
              <w:pStyle w:val="TableParagraph"/>
              <w:spacing w:before="0" w:line="247" w:lineRule="auto"/>
              <w:ind w:left="200" w:right="2"/>
              <w:rPr>
                <w:rFonts w:asciiTheme="minorHAnsi" w:eastAsiaTheme="minorEastAsia" w:hAnsiTheme="minorHAnsi" w:cstheme="minorHAnsi"/>
                <w:lang w:val="en-GB"/>
              </w:rPr>
            </w:pPr>
            <w:r w:rsidRPr="009D0A92">
              <w:rPr>
                <w:rFonts w:asciiTheme="minorHAnsi" w:eastAsiaTheme="minorEastAsia" w:hAnsiTheme="minorHAnsi" w:cstheme="minorHAnsi"/>
                <w:b/>
                <w:bCs/>
                <w:lang w:val="en-GB"/>
              </w:rPr>
              <w:t xml:space="preserve">Open Forum: </w:t>
            </w:r>
            <w:r w:rsidRPr="009D0A92">
              <w:rPr>
                <w:rFonts w:asciiTheme="minorHAnsi" w:eastAsiaTheme="minorEastAsia" w:hAnsiTheme="minorHAnsi" w:cstheme="minorHAnsi"/>
                <w:lang w:val="en-GB"/>
              </w:rPr>
              <w:t>Members of the public are invited to give their views on issues on this agenda or raise issues for future consideration at the discretion of the Chairman.</w:t>
            </w:r>
            <w:r w:rsidR="002C7AB3">
              <w:rPr>
                <w:rFonts w:asciiTheme="minorHAnsi" w:eastAsiaTheme="minorEastAsia" w:hAnsiTheme="minorHAnsi" w:cstheme="minorHAnsi"/>
                <w:lang w:val="en-GB"/>
              </w:rPr>
              <w:t xml:space="preserve"> </w:t>
            </w:r>
            <w:r w:rsidR="00CE324B">
              <w:rPr>
                <w:rFonts w:asciiTheme="minorHAnsi" w:eastAsiaTheme="minorEastAsia" w:hAnsiTheme="minorHAnsi" w:cstheme="minorHAnsi"/>
                <w:lang w:val="en-GB"/>
              </w:rPr>
              <w:t>F</w:t>
            </w:r>
            <w:r w:rsidR="002C7AB3">
              <w:rPr>
                <w:rFonts w:asciiTheme="minorHAnsi" w:eastAsiaTheme="minorEastAsia" w:hAnsiTheme="minorHAnsi" w:cstheme="minorHAnsi"/>
                <w:lang w:val="en-GB"/>
              </w:rPr>
              <w:t>eedback on Community Infrastructure Levy consultation</w:t>
            </w:r>
            <w:r w:rsidR="002F1964">
              <w:rPr>
                <w:rFonts w:asciiTheme="minorHAnsi" w:eastAsiaTheme="minorEastAsia" w:hAnsiTheme="minorHAnsi" w:cstheme="minorHAnsi"/>
                <w:lang w:val="en-GB"/>
              </w:rPr>
              <w:t xml:space="preserve"> </w:t>
            </w:r>
            <w:r w:rsidR="00CE324B">
              <w:rPr>
                <w:rFonts w:asciiTheme="minorHAnsi" w:eastAsiaTheme="minorEastAsia" w:hAnsiTheme="minorHAnsi" w:cstheme="minorHAnsi"/>
                <w:lang w:val="en-GB"/>
              </w:rPr>
              <w:t>is welcomed.</w:t>
            </w:r>
          </w:p>
          <w:p w14:paraId="627B1CCF" w14:textId="368731F0" w:rsidR="00B57B7F" w:rsidRPr="00292EF4" w:rsidRDefault="00B57B7F" w:rsidP="00B57B7F">
            <w:pPr>
              <w:pStyle w:val="TableParagraph"/>
              <w:spacing w:before="0" w:line="247" w:lineRule="auto"/>
              <w:ind w:right="2"/>
              <w:rPr>
                <w:rFonts w:asciiTheme="minorHAnsi" w:eastAsiaTheme="minorEastAsia" w:hAnsiTheme="minorHAnsi" w:cstheme="minorHAnsi"/>
                <w:lang w:val="en-GB"/>
              </w:rPr>
            </w:pPr>
          </w:p>
        </w:tc>
      </w:tr>
      <w:tr w:rsidR="00C27631" w:rsidRPr="009D0A92" w14:paraId="7E7013DD" w14:textId="77777777" w:rsidTr="00E21261">
        <w:trPr>
          <w:trHeight w:val="582"/>
        </w:trPr>
        <w:tc>
          <w:tcPr>
            <w:tcW w:w="851" w:type="dxa"/>
            <w:tcBorders>
              <w:top w:val="single" w:sz="4" w:space="0" w:color="auto"/>
              <w:left w:val="single" w:sz="4" w:space="0" w:color="auto"/>
              <w:bottom w:val="single" w:sz="4" w:space="0" w:color="auto"/>
              <w:right w:val="single" w:sz="4" w:space="0" w:color="auto"/>
            </w:tcBorders>
          </w:tcPr>
          <w:p w14:paraId="5EACC1C9" w14:textId="77777777" w:rsidR="00BC0F7D" w:rsidRPr="009D0A92" w:rsidRDefault="00BC0F7D" w:rsidP="00BC0F7D">
            <w:pPr>
              <w:pStyle w:val="TableParagraph"/>
              <w:ind w:right="70"/>
              <w:rPr>
                <w:rFonts w:asciiTheme="minorHAnsi" w:hAnsiTheme="minorHAnsi" w:cstheme="minorHAnsi"/>
                <w:lang w:val="en-GB"/>
              </w:rPr>
            </w:pPr>
            <w:r w:rsidRPr="009D0A92">
              <w:rPr>
                <w:rFonts w:asciiTheme="minorHAnsi" w:hAnsiTheme="minorHAnsi" w:cstheme="minorHAnsi"/>
                <w:lang w:val="en-GB"/>
              </w:rPr>
              <w:t xml:space="preserve">1 </w:t>
            </w:r>
          </w:p>
          <w:p w14:paraId="1A24F103" w14:textId="5CD88F2E" w:rsidR="00C27631" w:rsidRPr="002277B3" w:rsidRDefault="009B23CB" w:rsidP="00BC0F7D">
            <w:pPr>
              <w:pStyle w:val="TableParagraph"/>
              <w:ind w:right="70"/>
              <w:rPr>
                <w:rFonts w:asciiTheme="minorHAnsi" w:hAnsiTheme="minorHAnsi" w:cstheme="minorHAnsi"/>
                <w:sz w:val="16"/>
                <w:szCs w:val="16"/>
                <w:lang w:val="en-GB"/>
              </w:rPr>
            </w:pPr>
            <w:r>
              <w:rPr>
                <w:rFonts w:asciiTheme="minorHAnsi" w:hAnsiTheme="minorHAnsi" w:cstheme="minorHAnsi"/>
                <w:sz w:val="16"/>
                <w:szCs w:val="16"/>
                <w:lang w:val="en-GB"/>
              </w:rPr>
              <w:t>100</w:t>
            </w:r>
            <w:r w:rsidR="006D6BB3" w:rsidRPr="002277B3">
              <w:rPr>
                <w:rFonts w:asciiTheme="minorHAnsi" w:hAnsiTheme="minorHAnsi" w:cstheme="minorHAnsi"/>
                <w:sz w:val="16"/>
                <w:szCs w:val="16"/>
                <w:lang w:val="en-GB"/>
              </w:rPr>
              <w:t>/</w:t>
            </w:r>
            <w:r w:rsidR="00E947F7" w:rsidRPr="002277B3">
              <w:rPr>
                <w:rFonts w:asciiTheme="minorHAnsi" w:hAnsiTheme="minorHAnsi" w:cstheme="minorHAnsi"/>
                <w:sz w:val="16"/>
                <w:szCs w:val="16"/>
                <w:lang w:val="en-GB"/>
              </w:rPr>
              <w:t>21</w:t>
            </w:r>
            <w:r w:rsidR="003574E9" w:rsidRPr="002277B3">
              <w:rPr>
                <w:rFonts w:asciiTheme="minorHAnsi" w:hAnsiTheme="minorHAnsi" w:cstheme="minorHAnsi"/>
                <w:sz w:val="16"/>
                <w:szCs w:val="16"/>
                <w:lang w:val="en-GB"/>
              </w:rPr>
              <w:t>TC</w:t>
            </w:r>
          </w:p>
        </w:tc>
        <w:tc>
          <w:tcPr>
            <w:tcW w:w="9639" w:type="dxa"/>
            <w:gridSpan w:val="2"/>
            <w:tcBorders>
              <w:top w:val="single" w:sz="4" w:space="0" w:color="auto"/>
              <w:left w:val="single" w:sz="4" w:space="0" w:color="auto"/>
              <w:bottom w:val="single" w:sz="4" w:space="0" w:color="auto"/>
              <w:right w:val="single" w:sz="4" w:space="0" w:color="auto"/>
            </w:tcBorders>
          </w:tcPr>
          <w:p w14:paraId="163EB345" w14:textId="77777777" w:rsidR="00C27631" w:rsidRPr="009D0A92" w:rsidRDefault="001768DF">
            <w:pPr>
              <w:pStyle w:val="TableParagraph"/>
              <w:ind w:left="145"/>
              <w:rPr>
                <w:rFonts w:asciiTheme="minorHAnsi" w:hAnsiTheme="minorHAnsi" w:cstheme="minorHAnsi"/>
                <w:lang w:val="en-GB"/>
              </w:rPr>
            </w:pPr>
            <w:r w:rsidRPr="009D0A92">
              <w:rPr>
                <w:rFonts w:asciiTheme="minorHAnsi" w:hAnsiTheme="minorHAnsi" w:cstheme="minorHAnsi"/>
                <w:b/>
                <w:lang w:val="en-GB"/>
              </w:rPr>
              <w:t xml:space="preserve">Apologies and Approvals of Absence - </w:t>
            </w:r>
            <w:r w:rsidRPr="009D0A92">
              <w:rPr>
                <w:rFonts w:asciiTheme="minorHAnsi" w:hAnsiTheme="minorHAnsi" w:cstheme="minorHAnsi"/>
                <w:lang w:val="en-GB"/>
              </w:rPr>
              <w:t>To receive apologies for absence.</w:t>
            </w:r>
          </w:p>
        </w:tc>
      </w:tr>
      <w:tr w:rsidR="00C27631" w:rsidRPr="009D0A92" w14:paraId="3BE3C179" w14:textId="77777777" w:rsidTr="00E21261">
        <w:trPr>
          <w:trHeight w:val="652"/>
        </w:trPr>
        <w:tc>
          <w:tcPr>
            <w:tcW w:w="851" w:type="dxa"/>
            <w:tcBorders>
              <w:top w:val="single" w:sz="4" w:space="0" w:color="auto"/>
              <w:left w:val="single" w:sz="4" w:space="0" w:color="auto"/>
              <w:bottom w:val="single" w:sz="4" w:space="0" w:color="auto"/>
              <w:right w:val="single" w:sz="4" w:space="0" w:color="auto"/>
            </w:tcBorders>
          </w:tcPr>
          <w:p w14:paraId="14E54C55" w14:textId="77777777" w:rsidR="00BC0F7D" w:rsidRPr="009D0A92" w:rsidRDefault="00BC0F7D" w:rsidP="008035D3">
            <w:pPr>
              <w:pStyle w:val="TableParagraph"/>
              <w:spacing w:before="0"/>
              <w:ind w:right="70"/>
              <w:rPr>
                <w:rFonts w:asciiTheme="minorHAnsi" w:hAnsiTheme="minorHAnsi" w:cstheme="minorHAnsi"/>
                <w:lang w:val="en-GB"/>
              </w:rPr>
            </w:pPr>
            <w:r w:rsidRPr="009D0A92">
              <w:rPr>
                <w:rFonts w:asciiTheme="minorHAnsi" w:hAnsiTheme="minorHAnsi" w:cstheme="minorHAnsi"/>
                <w:lang w:val="en-GB"/>
              </w:rPr>
              <w:t>2</w:t>
            </w:r>
          </w:p>
          <w:p w14:paraId="2CB6EF29" w14:textId="37E240F3" w:rsidR="00C27631" w:rsidRPr="002277B3" w:rsidRDefault="00CB1329" w:rsidP="008035D3">
            <w:pPr>
              <w:pStyle w:val="TableParagraph"/>
              <w:spacing w:before="0"/>
              <w:ind w:right="70"/>
              <w:rPr>
                <w:rFonts w:asciiTheme="minorHAnsi" w:hAnsiTheme="minorHAnsi" w:cstheme="minorHAnsi"/>
                <w:sz w:val="16"/>
                <w:szCs w:val="16"/>
                <w:lang w:val="en-GB"/>
              </w:rPr>
            </w:pPr>
            <w:r>
              <w:rPr>
                <w:rFonts w:asciiTheme="minorHAnsi" w:hAnsiTheme="minorHAnsi" w:cstheme="minorHAnsi"/>
                <w:sz w:val="16"/>
                <w:szCs w:val="16"/>
                <w:lang w:val="en-GB"/>
              </w:rPr>
              <w:t>101</w:t>
            </w:r>
            <w:r w:rsidR="00E947F7" w:rsidRPr="002277B3">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0101C4B3" w14:textId="5C9CEE3F" w:rsidR="00C27631" w:rsidRPr="00945678" w:rsidRDefault="001768DF" w:rsidP="008035D3">
            <w:pPr>
              <w:pStyle w:val="TableParagraph"/>
              <w:spacing w:before="0" w:line="242" w:lineRule="auto"/>
              <w:ind w:left="145" w:right="244"/>
              <w:rPr>
                <w:rFonts w:asciiTheme="minorHAnsi" w:hAnsiTheme="minorHAnsi" w:cstheme="minorHAnsi"/>
                <w:b/>
                <w:lang w:val="en-GB"/>
              </w:rPr>
            </w:pPr>
            <w:r w:rsidRPr="009D0A92">
              <w:rPr>
                <w:rFonts w:asciiTheme="minorHAnsi" w:hAnsiTheme="minorHAnsi" w:cstheme="minorHAnsi"/>
                <w:b/>
                <w:lang w:val="en-GB"/>
              </w:rPr>
              <w:t xml:space="preserve">Members Declarations of Interests and Consideration of Requests for Dispensations </w:t>
            </w:r>
            <w:r w:rsidR="00945678">
              <w:rPr>
                <w:rFonts w:asciiTheme="minorHAnsi" w:hAnsiTheme="minorHAnsi" w:cstheme="minorHAnsi"/>
                <w:b/>
                <w:lang w:val="en-GB"/>
              </w:rPr>
              <w:t xml:space="preserve">- </w:t>
            </w:r>
            <w:r w:rsidRPr="009D0A92">
              <w:rPr>
                <w:rFonts w:asciiTheme="minorHAnsi" w:hAnsiTheme="minorHAnsi" w:cstheme="minorHAnsi"/>
                <w:lang w:val="en-GB"/>
              </w:rPr>
              <w:t xml:space="preserve">Councillors to declare any Pecuniary or Non-Pecuniary Interests and consideration of any requests for dispensation. </w:t>
            </w:r>
          </w:p>
        </w:tc>
      </w:tr>
      <w:tr w:rsidR="00C27631" w:rsidRPr="009D0A92" w14:paraId="1E6CFF9B" w14:textId="77777777" w:rsidTr="00E21261">
        <w:trPr>
          <w:trHeight w:val="918"/>
        </w:trPr>
        <w:tc>
          <w:tcPr>
            <w:tcW w:w="851" w:type="dxa"/>
            <w:tcBorders>
              <w:top w:val="single" w:sz="4" w:space="0" w:color="auto"/>
              <w:left w:val="single" w:sz="4" w:space="0" w:color="auto"/>
              <w:bottom w:val="single" w:sz="4" w:space="0" w:color="auto"/>
              <w:right w:val="single" w:sz="4" w:space="0" w:color="auto"/>
            </w:tcBorders>
          </w:tcPr>
          <w:p w14:paraId="5AEC831E" w14:textId="77777777" w:rsidR="00BC0F7D" w:rsidRPr="009D0A92" w:rsidRDefault="00BC0F7D" w:rsidP="008035D3">
            <w:pPr>
              <w:pStyle w:val="TableParagraph"/>
              <w:spacing w:before="0"/>
              <w:ind w:right="70"/>
              <w:rPr>
                <w:rFonts w:asciiTheme="minorHAnsi" w:hAnsiTheme="minorHAnsi" w:cstheme="minorHAnsi"/>
                <w:lang w:val="en-GB"/>
              </w:rPr>
            </w:pPr>
            <w:r w:rsidRPr="009D0A92">
              <w:rPr>
                <w:rFonts w:asciiTheme="minorHAnsi" w:hAnsiTheme="minorHAnsi" w:cstheme="minorHAnsi"/>
                <w:lang w:val="en-GB"/>
              </w:rPr>
              <w:t>3</w:t>
            </w:r>
          </w:p>
          <w:p w14:paraId="2B820C83" w14:textId="7FADE727" w:rsidR="00C27631" w:rsidRPr="002277B3" w:rsidRDefault="00CB1329" w:rsidP="008035D3">
            <w:pPr>
              <w:pStyle w:val="TableParagraph"/>
              <w:spacing w:before="0"/>
              <w:ind w:right="70"/>
              <w:rPr>
                <w:rFonts w:asciiTheme="minorHAnsi" w:hAnsiTheme="minorHAnsi" w:cstheme="minorHAnsi"/>
                <w:sz w:val="16"/>
                <w:szCs w:val="16"/>
                <w:lang w:val="en-GB"/>
              </w:rPr>
            </w:pPr>
            <w:r>
              <w:rPr>
                <w:rFonts w:asciiTheme="minorHAnsi" w:hAnsiTheme="minorHAnsi" w:cstheme="minorHAnsi"/>
                <w:sz w:val="16"/>
                <w:szCs w:val="16"/>
                <w:lang w:val="en-GB"/>
              </w:rPr>
              <w:t>102</w:t>
            </w:r>
            <w:r w:rsidR="00E947F7" w:rsidRPr="002277B3">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3726BC75" w14:textId="76B5A0D8" w:rsidR="00C27631" w:rsidRPr="009D0A92" w:rsidRDefault="001768DF" w:rsidP="008035D3">
            <w:pPr>
              <w:pStyle w:val="TableParagraph"/>
              <w:spacing w:before="0"/>
              <w:ind w:left="145"/>
              <w:rPr>
                <w:rFonts w:asciiTheme="minorHAnsi" w:hAnsiTheme="minorHAnsi" w:cstheme="minorHAnsi"/>
                <w:b/>
                <w:lang w:val="en-GB"/>
              </w:rPr>
            </w:pPr>
            <w:r w:rsidRPr="009D0A92">
              <w:rPr>
                <w:rFonts w:asciiTheme="minorHAnsi" w:hAnsiTheme="minorHAnsi" w:cstheme="minorHAnsi"/>
                <w:b/>
                <w:lang w:val="en-GB"/>
              </w:rPr>
              <w:t>Minutes of the Previous Meeting</w:t>
            </w:r>
            <w:r w:rsidR="00C24C09">
              <w:rPr>
                <w:rFonts w:asciiTheme="minorHAnsi" w:hAnsiTheme="minorHAnsi" w:cstheme="minorHAnsi"/>
                <w:b/>
                <w:lang w:val="en-GB"/>
              </w:rPr>
              <w:t>-</w:t>
            </w:r>
          </w:p>
          <w:p w14:paraId="64189730" w14:textId="69E40D69" w:rsidR="00C27631" w:rsidRPr="009D0A92" w:rsidRDefault="001768DF" w:rsidP="008035D3">
            <w:pPr>
              <w:pStyle w:val="TableParagraph"/>
              <w:spacing w:before="0" w:line="235" w:lineRule="auto"/>
              <w:ind w:left="145" w:right="244"/>
              <w:rPr>
                <w:rFonts w:asciiTheme="minorHAnsi" w:hAnsiTheme="minorHAnsi" w:cstheme="minorHAnsi"/>
                <w:lang w:val="en-GB"/>
              </w:rPr>
            </w:pPr>
            <w:r w:rsidRPr="009D0A92">
              <w:rPr>
                <w:rFonts w:asciiTheme="minorHAnsi" w:hAnsiTheme="minorHAnsi" w:cstheme="minorHAnsi"/>
                <w:lang w:val="en-GB"/>
              </w:rPr>
              <w:t xml:space="preserve">To resolve that the </w:t>
            </w:r>
            <w:r w:rsidR="00064E41" w:rsidRPr="009D0A92">
              <w:rPr>
                <w:rFonts w:asciiTheme="minorHAnsi" w:hAnsiTheme="minorHAnsi" w:cstheme="minorHAnsi"/>
                <w:lang w:val="en-GB"/>
              </w:rPr>
              <w:t xml:space="preserve">draft </w:t>
            </w:r>
            <w:r w:rsidRPr="009D0A92">
              <w:rPr>
                <w:rFonts w:asciiTheme="minorHAnsi" w:hAnsiTheme="minorHAnsi" w:cstheme="minorHAnsi"/>
                <w:lang w:val="en-GB"/>
              </w:rPr>
              <w:t xml:space="preserve">minutes of the Saxmundham Town Council meeting held on the </w:t>
            </w:r>
            <w:r w:rsidR="002C7AB3">
              <w:rPr>
                <w:rFonts w:asciiTheme="minorHAnsi" w:hAnsiTheme="minorHAnsi" w:cstheme="minorHAnsi"/>
                <w:lang w:val="en-GB"/>
              </w:rPr>
              <w:t>8 November</w:t>
            </w:r>
            <w:r w:rsidR="00557508">
              <w:rPr>
                <w:rFonts w:asciiTheme="minorHAnsi" w:hAnsiTheme="minorHAnsi" w:cstheme="minorHAnsi"/>
                <w:lang w:val="en-GB"/>
              </w:rPr>
              <w:t xml:space="preserve"> </w:t>
            </w:r>
            <w:r w:rsidRPr="009D0A92">
              <w:rPr>
                <w:rFonts w:asciiTheme="minorHAnsi" w:hAnsiTheme="minorHAnsi" w:cstheme="minorHAnsi"/>
                <w:lang w:val="en-GB"/>
              </w:rPr>
              <w:t>2021 are a true and correct record.</w:t>
            </w:r>
            <w:r w:rsidR="00C237AD">
              <w:rPr>
                <w:rFonts w:asciiTheme="minorHAnsi" w:hAnsiTheme="minorHAnsi" w:cstheme="minorHAnsi"/>
                <w:lang w:val="en-GB"/>
              </w:rPr>
              <w:t xml:space="preserve"> (Appendix 1)</w:t>
            </w:r>
          </w:p>
        </w:tc>
      </w:tr>
      <w:tr w:rsidR="00C27631" w:rsidRPr="009D0A92" w14:paraId="7D7C1785" w14:textId="77777777" w:rsidTr="00E21261">
        <w:trPr>
          <w:trHeight w:val="588"/>
        </w:trPr>
        <w:tc>
          <w:tcPr>
            <w:tcW w:w="851" w:type="dxa"/>
            <w:tcBorders>
              <w:top w:val="single" w:sz="4" w:space="0" w:color="auto"/>
              <w:left w:val="single" w:sz="4" w:space="0" w:color="auto"/>
              <w:bottom w:val="single" w:sz="4" w:space="0" w:color="auto"/>
              <w:right w:val="single" w:sz="4" w:space="0" w:color="auto"/>
            </w:tcBorders>
          </w:tcPr>
          <w:p w14:paraId="4C180FEA" w14:textId="77777777" w:rsidR="00BC0F7D" w:rsidRPr="009D0A92" w:rsidRDefault="00BC0F7D" w:rsidP="008035D3">
            <w:pPr>
              <w:pStyle w:val="TableParagraph"/>
              <w:spacing w:before="0"/>
              <w:ind w:right="70"/>
              <w:rPr>
                <w:rFonts w:asciiTheme="minorHAnsi" w:hAnsiTheme="minorHAnsi" w:cstheme="minorHAnsi"/>
                <w:lang w:val="en-GB"/>
              </w:rPr>
            </w:pPr>
            <w:r w:rsidRPr="009D0A92">
              <w:rPr>
                <w:rFonts w:asciiTheme="minorHAnsi" w:hAnsiTheme="minorHAnsi" w:cstheme="minorHAnsi"/>
                <w:lang w:val="en-GB"/>
              </w:rPr>
              <w:t>4</w:t>
            </w:r>
          </w:p>
          <w:p w14:paraId="569697C0" w14:textId="4C8CE867" w:rsidR="00C27631" w:rsidRPr="002277B3" w:rsidRDefault="00CB1329" w:rsidP="008035D3">
            <w:pPr>
              <w:pStyle w:val="TableParagraph"/>
              <w:spacing w:before="0"/>
              <w:ind w:right="70"/>
              <w:rPr>
                <w:rFonts w:asciiTheme="minorHAnsi" w:hAnsiTheme="minorHAnsi" w:cstheme="minorHAnsi"/>
                <w:sz w:val="16"/>
                <w:szCs w:val="16"/>
                <w:lang w:val="en-GB"/>
              </w:rPr>
            </w:pPr>
            <w:r>
              <w:rPr>
                <w:rFonts w:asciiTheme="minorHAnsi" w:hAnsiTheme="minorHAnsi" w:cstheme="minorHAnsi"/>
                <w:sz w:val="16"/>
                <w:szCs w:val="16"/>
                <w:lang w:val="en-GB"/>
              </w:rPr>
              <w:t>103</w:t>
            </w:r>
            <w:r w:rsidR="00920209">
              <w:rPr>
                <w:rFonts w:asciiTheme="minorHAnsi" w:hAnsiTheme="minorHAnsi" w:cstheme="minorHAnsi"/>
                <w:sz w:val="16"/>
                <w:szCs w:val="16"/>
                <w:lang w:val="en-GB"/>
              </w:rPr>
              <w:t>/</w:t>
            </w:r>
            <w:r w:rsidR="001768DF" w:rsidRPr="002277B3">
              <w:rPr>
                <w:rFonts w:asciiTheme="minorHAnsi" w:hAnsiTheme="minorHAnsi" w:cstheme="minorHAnsi"/>
                <w:sz w:val="16"/>
                <w:szCs w:val="16"/>
                <w:lang w:val="en-GB"/>
              </w:rPr>
              <w:t>2</w:t>
            </w:r>
            <w:r w:rsidR="000C52BF" w:rsidRPr="002277B3">
              <w:rPr>
                <w:rFonts w:asciiTheme="minorHAnsi" w:hAnsiTheme="minorHAnsi" w:cstheme="minorHAnsi"/>
                <w:sz w:val="16"/>
                <w:szCs w:val="16"/>
                <w:lang w:val="en-GB"/>
              </w:rPr>
              <w:t>1</w:t>
            </w:r>
            <w:r w:rsidR="001768DF" w:rsidRPr="002277B3">
              <w:rPr>
                <w:rFonts w:asciiTheme="minorHAnsi" w:hAnsiTheme="minorHAnsi" w:cstheme="minorHAnsi"/>
                <w:sz w:val="16"/>
                <w:szCs w:val="16"/>
                <w:lang w:val="en-GB"/>
              </w:rPr>
              <w:t>TC</w:t>
            </w:r>
          </w:p>
        </w:tc>
        <w:tc>
          <w:tcPr>
            <w:tcW w:w="9639" w:type="dxa"/>
            <w:gridSpan w:val="2"/>
            <w:tcBorders>
              <w:top w:val="single" w:sz="4" w:space="0" w:color="auto"/>
              <w:left w:val="single" w:sz="4" w:space="0" w:color="auto"/>
              <w:bottom w:val="single" w:sz="4" w:space="0" w:color="auto"/>
              <w:right w:val="single" w:sz="4" w:space="0" w:color="auto"/>
            </w:tcBorders>
          </w:tcPr>
          <w:p w14:paraId="6A4894A9" w14:textId="77777777" w:rsidR="00C27631" w:rsidRPr="009D0A92" w:rsidRDefault="001768DF" w:rsidP="008035D3">
            <w:pPr>
              <w:pStyle w:val="TableParagraph"/>
              <w:spacing w:before="0"/>
              <w:ind w:left="145"/>
              <w:rPr>
                <w:rFonts w:asciiTheme="minorHAnsi" w:hAnsiTheme="minorHAnsi" w:cstheme="minorHAnsi"/>
                <w:lang w:val="en-GB"/>
              </w:rPr>
            </w:pPr>
            <w:r w:rsidRPr="009D0A92">
              <w:rPr>
                <w:rFonts w:asciiTheme="minorHAnsi" w:hAnsiTheme="minorHAnsi" w:cstheme="minorHAnsi"/>
                <w:b/>
                <w:lang w:val="en-GB"/>
              </w:rPr>
              <w:t xml:space="preserve">County Councillor Report - </w:t>
            </w:r>
            <w:r w:rsidRPr="009D0A92">
              <w:rPr>
                <w:rFonts w:asciiTheme="minorHAnsi" w:hAnsiTheme="minorHAnsi" w:cstheme="minorHAnsi"/>
                <w:lang w:val="en-GB"/>
              </w:rPr>
              <w:t>To receive a report from County Councillor R. Smith MVO.</w:t>
            </w:r>
          </w:p>
        </w:tc>
      </w:tr>
      <w:tr w:rsidR="00C27631" w:rsidRPr="009D0A92" w14:paraId="57DAC941" w14:textId="77777777" w:rsidTr="00E21261">
        <w:trPr>
          <w:trHeight w:val="588"/>
        </w:trPr>
        <w:tc>
          <w:tcPr>
            <w:tcW w:w="851" w:type="dxa"/>
            <w:tcBorders>
              <w:top w:val="single" w:sz="4" w:space="0" w:color="auto"/>
              <w:left w:val="single" w:sz="4" w:space="0" w:color="auto"/>
              <w:bottom w:val="single" w:sz="4" w:space="0" w:color="auto"/>
              <w:right w:val="single" w:sz="4" w:space="0" w:color="auto"/>
            </w:tcBorders>
          </w:tcPr>
          <w:p w14:paraId="781A3C37" w14:textId="77777777" w:rsidR="00BC0F7D" w:rsidRPr="009D0A92" w:rsidRDefault="00BC0F7D" w:rsidP="008035D3">
            <w:pPr>
              <w:pStyle w:val="TableParagraph"/>
              <w:spacing w:before="0"/>
              <w:ind w:right="70"/>
              <w:rPr>
                <w:rFonts w:asciiTheme="minorHAnsi" w:hAnsiTheme="minorHAnsi" w:cstheme="minorHAnsi"/>
                <w:lang w:val="en-GB"/>
              </w:rPr>
            </w:pPr>
            <w:r w:rsidRPr="009D0A92">
              <w:rPr>
                <w:rFonts w:asciiTheme="minorHAnsi" w:hAnsiTheme="minorHAnsi" w:cstheme="minorHAnsi"/>
                <w:lang w:val="en-GB"/>
              </w:rPr>
              <w:t>5</w:t>
            </w:r>
          </w:p>
          <w:p w14:paraId="1C9F3A63" w14:textId="0D93F895" w:rsidR="00C27631" w:rsidRPr="002277B3" w:rsidRDefault="00CB1329" w:rsidP="008035D3">
            <w:pPr>
              <w:pStyle w:val="TableParagraph"/>
              <w:spacing w:before="0"/>
              <w:ind w:right="70"/>
              <w:rPr>
                <w:rFonts w:asciiTheme="minorHAnsi" w:hAnsiTheme="minorHAnsi" w:cstheme="minorHAnsi"/>
                <w:sz w:val="16"/>
                <w:szCs w:val="16"/>
                <w:lang w:val="en-GB"/>
              </w:rPr>
            </w:pPr>
            <w:r>
              <w:rPr>
                <w:rFonts w:asciiTheme="minorHAnsi" w:hAnsiTheme="minorHAnsi" w:cstheme="minorHAnsi"/>
                <w:sz w:val="16"/>
                <w:szCs w:val="16"/>
                <w:lang w:val="en-GB"/>
              </w:rPr>
              <w:t>104</w:t>
            </w:r>
            <w:r w:rsidR="001768DF" w:rsidRPr="002277B3">
              <w:rPr>
                <w:rFonts w:asciiTheme="minorHAnsi" w:hAnsiTheme="minorHAnsi" w:cstheme="minorHAnsi"/>
                <w:sz w:val="16"/>
                <w:szCs w:val="16"/>
                <w:lang w:val="en-GB"/>
              </w:rPr>
              <w:t>/2</w:t>
            </w:r>
            <w:r w:rsidR="000C52BF" w:rsidRPr="002277B3">
              <w:rPr>
                <w:rFonts w:asciiTheme="minorHAnsi" w:hAnsiTheme="minorHAnsi" w:cstheme="minorHAnsi"/>
                <w:sz w:val="16"/>
                <w:szCs w:val="16"/>
                <w:lang w:val="en-GB"/>
              </w:rPr>
              <w:t>1</w:t>
            </w:r>
            <w:r w:rsidR="001768DF" w:rsidRPr="002277B3">
              <w:rPr>
                <w:rFonts w:asciiTheme="minorHAnsi" w:hAnsiTheme="minorHAnsi" w:cstheme="minorHAnsi"/>
                <w:sz w:val="16"/>
                <w:szCs w:val="16"/>
                <w:lang w:val="en-GB"/>
              </w:rPr>
              <w:t>TC</w:t>
            </w:r>
          </w:p>
        </w:tc>
        <w:tc>
          <w:tcPr>
            <w:tcW w:w="9639" w:type="dxa"/>
            <w:gridSpan w:val="2"/>
            <w:tcBorders>
              <w:top w:val="single" w:sz="4" w:space="0" w:color="auto"/>
              <w:left w:val="single" w:sz="4" w:space="0" w:color="auto"/>
              <w:bottom w:val="single" w:sz="4" w:space="0" w:color="auto"/>
              <w:right w:val="single" w:sz="4" w:space="0" w:color="auto"/>
            </w:tcBorders>
          </w:tcPr>
          <w:p w14:paraId="238F9F30" w14:textId="77777777" w:rsidR="00C27631" w:rsidRPr="009D0A92" w:rsidRDefault="001768DF" w:rsidP="008035D3">
            <w:pPr>
              <w:pStyle w:val="TableParagraph"/>
              <w:spacing w:before="0"/>
              <w:ind w:left="145"/>
              <w:rPr>
                <w:rFonts w:asciiTheme="minorHAnsi" w:hAnsiTheme="minorHAnsi" w:cstheme="minorHAnsi"/>
                <w:lang w:val="en-GB"/>
              </w:rPr>
            </w:pPr>
            <w:r w:rsidRPr="009D0A92">
              <w:rPr>
                <w:rFonts w:asciiTheme="minorHAnsi" w:hAnsiTheme="minorHAnsi" w:cstheme="minorHAnsi"/>
                <w:b/>
                <w:lang w:val="en-GB"/>
              </w:rPr>
              <w:t xml:space="preserve">District Councillor Report </w:t>
            </w:r>
            <w:r w:rsidRPr="009D0A92">
              <w:rPr>
                <w:rFonts w:asciiTheme="minorHAnsi" w:hAnsiTheme="minorHAnsi" w:cstheme="minorHAnsi"/>
                <w:lang w:val="en-GB"/>
              </w:rPr>
              <w:t>– To receive a report from District Councillor John Fisher.</w:t>
            </w:r>
          </w:p>
        </w:tc>
      </w:tr>
      <w:tr w:rsidR="00C27631" w:rsidRPr="009D0A92" w14:paraId="7A26BD8C" w14:textId="77777777" w:rsidTr="00E21261">
        <w:trPr>
          <w:trHeight w:val="588"/>
        </w:trPr>
        <w:tc>
          <w:tcPr>
            <w:tcW w:w="851" w:type="dxa"/>
            <w:tcBorders>
              <w:top w:val="single" w:sz="4" w:space="0" w:color="auto"/>
              <w:left w:val="single" w:sz="4" w:space="0" w:color="auto"/>
              <w:bottom w:val="single" w:sz="4" w:space="0" w:color="auto"/>
              <w:right w:val="single" w:sz="4" w:space="0" w:color="auto"/>
            </w:tcBorders>
          </w:tcPr>
          <w:p w14:paraId="7E9D8B3E" w14:textId="77777777" w:rsidR="00BC0F7D" w:rsidRPr="009D0A92" w:rsidRDefault="00BC0F7D" w:rsidP="008035D3">
            <w:pPr>
              <w:pStyle w:val="TableParagraph"/>
              <w:spacing w:before="0"/>
              <w:ind w:right="70"/>
              <w:rPr>
                <w:rFonts w:asciiTheme="minorHAnsi" w:hAnsiTheme="minorHAnsi" w:cstheme="minorHAnsi"/>
                <w:lang w:val="en-GB"/>
              </w:rPr>
            </w:pPr>
            <w:r w:rsidRPr="009D0A92">
              <w:rPr>
                <w:rFonts w:asciiTheme="minorHAnsi" w:hAnsiTheme="minorHAnsi" w:cstheme="minorHAnsi"/>
                <w:lang w:val="en-GB"/>
              </w:rPr>
              <w:t>6</w:t>
            </w:r>
          </w:p>
          <w:p w14:paraId="7F67B420" w14:textId="618D1BFC" w:rsidR="00C27631" w:rsidRPr="002277B3" w:rsidRDefault="00CB1329" w:rsidP="008035D3">
            <w:pPr>
              <w:pStyle w:val="TableParagraph"/>
              <w:spacing w:before="0"/>
              <w:ind w:right="70"/>
              <w:rPr>
                <w:rFonts w:asciiTheme="minorHAnsi" w:hAnsiTheme="minorHAnsi" w:cstheme="minorHAnsi"/>
                <w:sz w:val="16"/>
                <w:szCs w:val="16"/>
                <w:lang w:val="en-GB"/>
              </w:rPr>
            </w:pPr>
            <w:r>
              <w:rPr>
                <w:rFonts w:asciiTheme="minorHAnsi" w:hAnsiTheme="minorHAnsi" w:cstheme="minorHAnsi"/>
                <w:sz w:val="16"/>
                <w:szCs w:val="16"/>
                <w:lang w:val="en-GB"/>
              </w:rPr>
              <w:t>105</w:t>
            </w:r>
            <w:r w:rsidR="001768DF" w:rsidRPr="002277B3">
              <w:rPr>
                <w:rFonts w:asciiTheme="minorHAnsi" w:hAnsiTheme="minorHAnsi" w:cstheme="minorHAnsi"/>
                <w:sz w:val="16"/>
                <w:szCs w:val="16"/>
                <w:lang w:val="en-GB"/>
              </w:rPr>
              <w:t>/2</w:t>
            </w:r>
            <w:r w:rsidR="000C52BF" w:rsidRPr="002277B3">
              <w:rPr>
                <w:rFonts w:asciiTheme="minorHAnsi" w:hAnsiTheme="minorHAnsi" w:cstheme="minorHAnsi"/>
                <w:sz w:val="16"/>
                <w:szCs w:val="16"/>
                <w:lang w:val="en-GB"/>
              </w:rPr>
              <w:t>1</w:t>
            </w:r>
            <w:r w:rsidR="001768DF" w:rsidRPr="002277B3">
              <w:rPr>
                <w:rFonts w:asciiTheme="minorHAnsi" w:hAnsiTheme="minorHAnsi" w:cstheme="minorHAnsi"/>
                <w:sz w:val="16"/>
                <w:szCs w:val="16"/>
                <w:lang w:val="en-GB"/>
              </w:rPr>
              <w:t>TC</w:t>
            </w:r>
          </w:p>
        </w:tc>
        <w:tc>
          <w:tcPr>
            <w:tcW w:w="9639" w:type="dxa"/>
            <w:gridSpan w:val="2"/>
            <w:tcBorders>
              <w:top w:val="single" w:sz="4" w:space="0" w:color="auto"/>
              <w:left w:val="single" w:sz="4" w:space="0" w:color="auto"/>
              <w:bottom w:val="single" w:sz="4" w:space="0" w:color="auto"/>
              <w:right w:val="single" w:sz="4" w:space="0" w:color="auto"/>
            </w:tcBorders>
          </w:tcPr>
          <w:p w14:paraId="487636F2" w14:textId="4DE3B23B" w:rsidR="00C27631" w:rsidRPr="009D0A92" w:rsidRDefault="001768DF" w:rsidP="008035D3">
            <w:pPr>
              <w:pStyle w:val="TableParagraph"/>
              <w:spacing w:before="0"/>
              <w:ind w:left="145"/>
              <w:rPr>
                <w:rFonts w:asciiTheme="minorHAnsi" w:hAnsiTheme="minorHAnsi" w:cstheme="minorHAnsi"/>
                <w:lang w:val="en-GB"/>
              </w:rPr>
            </w:pPr>
            <w:r w:rsidRPr="009D0A92">
              <w:rPr>
                <w:rFonts w:asciiTheme="minorHAnsi" w:hAnsiTheme="minorHAnsi" w:cstheme="minorHAnsi"/>
                <w:b/>
                <w:lang w:val="en-GB"/>
              </w:rPr>
              <w:t xml:space="preserve">Chair’s Report </w:t>
            </w:r>
            <w:r w:rsidRPr="009D0A92">
              <w:rPr>
                <w:rFonts w:asciiTheme="minorHAnsi" w:hAnsiTheme="minorHAnsi" w:cstheme="minorHAnsi"/>
                <w:lang w:val="en-GB"/>
              </w:rPr>
              <w:t xml:space="preserve">– </w:t>
            </w:r>
            <w:r w:rsidR="00962C2B" w:rsidRPr="009D0A92">
              <w:rPr>
                <w:rFonts w:asciiTheme="minorHAnsi" w:hAnsiTheme="minorHAnsi" w:cstheme="minorHAnsi"/>
                <w:lang w:val="en-GB"/>
              </w:rPr>
              <w:t>T</w:t>
            </w:r>
            <w:r w:rsidRPr="009D0A92">
              <w:rPr>
                <w:rFonts w:asciiTheme="minorHAnsi" w:hAnsiTheme="minorHAnsi" w:cstheme="minorHAnsi"/>
                <w:lang w:val="en-GB"/>
              </w:rPr>
              <w:t>o receive a report from Councillor Jeremy Smith.</w:t>
            </w:r>
          </w:p>
        </w:tc>
      </w:tr>
      <w:tr w:rsidR="00CF3FCB" w:rsidRPr="009D0A92" w14:paraId="627F3B0C" w14:textId="77777777" w:rsidTr="00E21261">
        <w:trPr>
          <w:trHeight w:val="583"/>
        </w:trPr>
        <w:tc>
          <w:tcPr>
            <w:tcW w:w="851" w:type="dxa"/>
            <w:tcBorders>
              <w:top w:val="single" w:sz="4" w:space="0" w:color="auto"/>
              <w:left w:val="single" w:sz="4" w:space="0" w:color="auto"/>
              <w:bottom w:val="single" w:sz="4" w:space="0" w:color="auto"/>
              <w:right w:val="single" w:sz="4" w:space="0" w:color="auto"/>
            </w:tcBorders>
          </w:tcPr>
          <w:p w14:paraId="0C50B907" w14:textId="77777777" w:rsidR="00CF3FCB" w:rsidRPr="009D0A92" w:rsidRDefault="00CF3FCB" w:rsidP="008035D3">
            <w:pPr>
              <w:pStyle w:val="TableParagraph"/>
              <w:spacing w:before="0"/>
              <w:ind w:right="70"/>
              <w:rPr>
                <w:rFonts w:asciiTheme="minorHAnsi" w:hAnsiTheme="minorHAnsi" w:cstheme="minorHAnsi"/>
                <w:lang w:val="en-GB"/>
              </w:rPr>
            </w:pPr>
            <w:r w:rsidRPr="009D0A92">
              <w:rPr>
                <w:rFonts w:asciiTheme="minorHAnsi" w:hAnsiTheme="minorHAnsi" w:cstheme="minorHAnsi"/>
                <w:lang w:val="en-GB"/>
              </w:rPr>
              <w:t>7</w:t>
            </w:r>
          </w:p>
          <w:p w14:paraId="566C266F" w14:textId="348D1830" w:rsidR="00CF3FCB" w:rsidRPr="002277B3" w:rsidRDefault="00CB1329" w:rsidP="008035D3">
            <w:pPr>
              <w:pStyle w:val="TableParagraph"/>
              <w:spacing w:before="0"/>
              <w:ind w:right="70"/>
              <w:rPr>
                <w:rFonts w:asciiTheme="minorHAnsi" w:hAnsiTheme="minorHAnsi" w:cstheme="minorHAnsi"/>
                <w:sz w:val="16"/>
                <w:szCs w:val="16"/>
                <w:lang w:val="en-GB"/>
              </w:rPr>
            </w:pPr>
            <w:r>
              <w:rPr>
                <w:rFonts w:asciiTheme="minorHAnsi" w:hAnsiTheme="minorHAnsi" w:cstheme="minorHAnsi"/>
                <w:sz w:val="16"/>
                <w:szCs w:val="16"/>
                <w:lang w:val="en-GB"/>
              </w:rPr>
              <w:t>106</w:t>
            </w:r>
            <w:r w:rsidR="00CF3FCB" w:rsidRPr="002277B3">
              <w:rPr>
                <w:rFonts w:asciiTheme="minorHAnsi" w:hAnsiTheme="minorHAnsi" w:cstheme="minorHAnsi"/>
                <w:sz w:val="16"/>
                <w:szCs w:val="16"/>
                <w:lang w:val="en-GB"/>
              </w:rPr>
              <w:t>/2</w:t>
            </w:r>
            <w:r w:rsidR="000C52BF" w:rsidRPr="002277B3">
              <w:rPr>
                <w:rFonts w:asciiTheme="minorHAnsi" w:hAnsiTheme="minorHAnsi" w:cstheme="minorHAnsi"/>
                <w:sz w:val="16"/>
                <w:szCs w:val="16"/>
                <w:lang w:val="en-GB"/>
              </w:rPr>
              <w:t>1</w:t>
            </w:r>
            <w:r w:rsidR="00CF3FCB" w:rsidRPr="002277B3">
              <w:rPr>
                <w:rFonts w:asciiTheme="minorHAnsi" w:hAnsiTheme="minorHAnsi" w:cstheme="minorHAnsi"/>
                <w:sz w:val="16"/>
                <w:szCs w:val="16"/>
                <w:lang w:val="en-GB"/>
              </w:rPr>
              <w:t>TC</w:t>
            </w:r>
          </w:p>
        </w:tc>
        <w:tc>
          <w:tcPr>
            <w:tcW w:w="9639" w:type="dxa"/>
            <w:gridSpan w:val="2"/>
            <w:tcBorders>
              <w:top w:val="single" w:sz="4" w:space="0" w:color="auto"/>
              <w:left w:val="single" w:sz="4" w:space="0" w:color="auto"/>
              <w:bottom w:val="single" w:sz="4" w:space="0" w:color="auto"/>
              <w:right w:val="single" w:sz="4" w:space="0" w:color="auto"/>
            </w:tcBorders>
          </w:tcPr>
          <w:p w14:paraId="209446D2" w14:textId="77777777" w:rsidR="00CF3FCB" w:rsidRPr="009D0A92" w:rsidRDefault="00CF3FCB" w:rsidP="008035D3">
            <w:pPr>
              <w:pStyle w:val="TableParagraph"/>
              <w:spacing w:before="0" w:line="290" w:lineRule="exact"/>
              <w:ind w:left="145"/>
              <w:rPr>
                <w:rFonts w:asciiTheme="minorHAnsi" w:hAnsiTheme="minorHAnsi" w:cstheme="minorHAnsi"/>
                <w:b/>
                <w:lang w:val="en-GB"/>
              </w:rPr>
            </w:pPr>
            <w:r w:rsidRPr="009D0A92">
              <w:rPr>
                <w:rFonts w:asciiTheme="minorHAnsi" w:hAnsiTheme="minorHAnsi" w:cstheme="minorHAnsi"/>
                <w:b/>
                <w:lang w:val="en-GB"/>
              </w:rPr>
              <w:t>Minutes of the Previous Committee Meetings:</w:t>
            </w:r>
          </w:p>
          <w:p w14:paraId="1BA4A2E7" w14:textId="330861A3" w:rsidR="00E33D42" w:rsidRDefault="00CF3FCB" w:rsidP="008035D3">
            <w:pPr>
              <w:pStyle w:val="TableParagraph"/>
              <w:numPr>
                <w:ilvl w:val="0"/>
                <w:numId w:val="3"/>
              </w:numPr>
              <w:tabs>
                <w:tab w:val="left" w:pos="434"/>
              </w:tabs>
              <w:spacing w:before="0" w:line="291" w:lineRule="exact"/>
              <w:rPr>
                <w:rFonts w:asciiTheme="minorHAnsi" w:hAnsiTheme="minorHAnsi" w:cstheme="minorHAnsi"/>
                <w:lang w:val="en-GB"/>
              </w:rPr>
            </w:pPr>
            <w:r w:rsidRPr="009D0A92">
              <w:rPr>
                <w:rFonts w:asciiTheme="minorHAnsi" w:hAnsiTheme="minorHAnsi" w:cstheme="minorHAnsi"/>
                <w:lang w:val="en-GB"/>
              </w:rPr>
              <w:t>To receive</w:t>
            </w:r>
            <w:r w:rsidRPr="009D0A92">
              <w:rPr>
                <w:rFonts w:asciiTheme="minorHAnsi" w:hAnsiTheme="minorHAnsi" w:cstheme="minorHAnsi"/>
                <w:spacing w:val="-5"/>
                <w:lang w:val="en-GB"/>
              </w:rPr>
              <w:t xml:space="preserve"> </w:t>
            </w:r>
            <w:r w:rsidRPr="009D0A92">
              <w:rPr>
                <w:rFonts w:asciiTheme="minorHAnsi" w:hAnsiTheme="minorHAnsi" w:cstheme="minorHAnsi"/>
                <w:spacing w:val="3"/>
                <w:lang w:val="en-GB"/>
              </w:rPr>
              <w:t>and</w:t>
            </w:r>
            <w:r w:rsidRPr="009D0A92">
              <w:rPr>
                <w:rFonts w:asciiTheme="minorHAnsi" w:hAnsiTheme="minorHAnsi" w:cstheme="minorHAnsi"/>
                <w:spacing w:val="-12"/>
                <w:lang w:val="en-GB"/>
              </w:rPr>
              <w:t xml:space="preserve"> </w:t>
            </w:r>
            <w:r w:rsidRPr="009D0A92">
              <w:rPr>
                <w:rFonts w:asciiTheme="minorHAnsi" w:hAnsiTheme="minorHAnsi" w:cstheme="minorHAnsi"/>
                <w:spacing w:val="3"/>
                <w:lang w:val="en-GB"/>
              </w:rPr>
              <w:t>note</w:t>
            </w:r>
            <w:r w:rsidRPr="009D0A92">
              <w:rPr>
                <w:rFonts w:asciiTheme="minorHAnsi" w:hAnsiTheme="minorHAnsi" w:cstheme="minorHAnsi"/>
                <w:spacing w:val="-3"/>
                <w:lang w:val="en-GB"/>
              </w:rPr>
              <w:t xml:space="preserve"> </w:t>
            </w:r>
            <w:r w:rsidRPr="009D0A92">
              <w:rPr>
                <w:rFonts w:asciiTheme="minorHAnsi" w:hAnsiTheme="minorHAnsi" w:cstheme="minorHAnsi"/>
                <w:spacing w:val="2"/>
                <w:lang w:val="en-GB"/>
              </w:rPr>
              <w:t>the draft minutes</w:t>
            </w:r>
            <w:r w:rsidRPr="009D0A92">
              <w:rPr>
                <w:rFonts w:asciiTheme="minorHAnsi" w:hAnsiTheme="minorHAnsi" w:cstheme="minorHAnsi"/>
                <w:spacing w:val="-7"/>
                <w:lang w:val="en-GB"/>
              </w:rPr>
              <w:t xml:space="preserve"> </w:t>
            </w:r>
            <w:r w:rsidRPr="009D0A92">
              <w:rPr>
                <w:rFonts w:asciiTheme="minorHAnsi" w:hAnsiTheme="minorHAnsi" w:cstheme="minorHAnsi"/>
                <w:spacing w:val="2"/>
                <w:lang w:val="en-GB"/>
              </w:rPr>
              <w:t>of</w:t>
            </w:r>
            <w:r w:rsidRPr="009D0A92">
              <w:rPr>
                <w:rFonts w:asciiTheme="minorHAnsi" w:hAnsiTheme="minorHAnsi" w:cstheme="minorHAnsi"/>
                <w:spacing w:val="-6"/>
                <w:lang w:val="en-GB"/>
              </w:rPr>
              <w:t xml:space="preserve"> </w:t>
            </w:r>
            <w:r w:rsidRPr="009D0A92">
              <w:rPr>
                <w:rFonts w:asciiTheme="minorHAnsi" w:hAnsiTheme="minorHAnsi" w:cstheme="minorHAnsi"/>
                <w:spacing w:val="2"/>
                <w:lang w:val="en-GB"/>
              </w:rPr>
              <w:t>the</w:t>
            </w:r>
            <w:r w:rsidRPr="009D0A92">
              <w:rPr>
                <w:rFonts w:asciiTheme="minorHAnsi" w:hAnsiTheme="minorHAnsi" w:cstheme="minorHAnsi"/>
                <w:spacing w:val="-4"/>
                <w:lang w:val="en-GB"/>
              </w:rPr>
              <w:t xml:space="preserve"> </w:t>
            </w:r>
            <w:r w:rsidRPr="009D0A92">
              <w:rPr>
                <w:rFonts w:asciiTheme="minorHAnsi" w:hAnsiTheme="minorHAnsi" w:cstheme="minorHAnsi"/>
                <w:lang w:val="en-GB"/>
              </w:rPr>
              <w:t>Resources</w:t>
            </w:r>
            <w:r w:rsidRPr="009D0A92">
              <w:rPr>
                <w:rFonts w:asciiTheme="minorHAnsi" w:hAnsiTheme="minorHAnsi" w:cstheme="minorHAnsi"/>
                <w:spacing w:val="-14"/>
                <w:lang w:val="en-GB"/>
              </w:rPr>
              <w:t xml:space="preserve"> </w:t>
            </w:r>
            <w:r w:rsidRPr="009D0A92">
              <w:rPr>
                <w:rFonts w:asciiTheme="minorHAnsi" w:hAnsiTheme="minorHAnsi" w:cstheme="minorHAnsi"/>
                <w:spacing w:val="2"/>
                <w:lang w:val="en-GB"/>
              </w:rPr>
              <w:t>Committee</w:t>
            </w:r>
            <w:r w:rsidRPr="009D0A92">
              <w:rPr>
                <w:rFonts w:asciiTheme="minorHAnsi" w:hAnsiTheme="minorHAnsi" w:cstheme="minorHAnsi"/>
                <w:spacing w:val="-11"/>
                <w:lang w:val="en-GB"/>
              </w:rPr>
              <w:t xml:space="preserve"> </w:t>
            </w:r>
            <w:r w:rsidRPr="009D0A92">
              <w:rPr>
                <w:rFonts w:asciiTheme="minorHAnsi" w:hAnsiTheme="minorHAnsi" w:cstheme="minorHAnsi"/>
                <w:spacing w:val="2"/>
                <w:lang w:val="en-GB"/>
              </w:rPr>
              <w:t>held</w:t>
            </w:r>
            <w:r w:rsidRPr="009D0A92">
              <w:rPr>
                <w:rFonts w:asciiTheme="minorHAnsi" w:hAnsiTheme="minorHAnsi" w:cstheme="minorHAnsi"/>
                <w:spacing w:val="-11"/>
                <w:lang w:val="en-GB"/>
              </w:rPr>
              <w:t xml:space="preserve"> </w:t>
            </w:r>
            <w:r w:rsidRPr="009D0A92">
              <w:rPr>
                <w:rFonts w:asciiTheme="minorHAnsi" w:hAnsiTheme="minorHAnsi" w:cstheme="minorHAnsi"/>
                <w:spacing w:val="2"/>
                <w:lang w:val="en-GB"/>
              </w:rPr>
              <w:t>on</w:t>
            </w:r>
            <w:r w:rsidRPr="009D0A92">
              <w:rPr>
                <w:rFonts w:asciiTheme="minorHAnsi" w:hAnsiTheme="minorHAnsi" w:cstheme="minorHAnsi"/>
                <w:spacing w:val="-9"/>
                <w:lang w:val="en-GB"/>
              </w:rPr>
              <w:t xml:space="preserve"> </w:t>
            </w:r>
            <w:r w:rsidRPr="009D0A92">
              <w:rPr>
                <w:rFonts w:asciiTheme="minorHAnsi" w:hAnsiTheme="minorHAnsi" w:cstheme="minorHAnsi"/>
                <w:spacing w:val="2"/>
                <w:lang w:val="en-GB"/>
              </w:rPr>
              <w:t>the</w:t>
            </w:r>
            <w:r w:rsidRPr="009D0A92">
              <w:rPr>
                <w:rFonts w:asciiTheme="minorHAnsi" w:hAnsiTheme="minorHAnsi" w:cstheme="minorHAnsi"/>
                <w:spacing w:val="-3"/>
                <w:lang w:val="en-GB"/>
              </w:rPr>
              <w:t xml:space="preserve"> </w:t>
            </w:r>
            <w:r w:rsidR="002C7AB3">
              <w:rPr>
                <w:rFonts w:asciiTheme="minorHAnsi" w:hAnsiTheme="minorHAnsi" w:cstheme="minorHAnsi"/>
                <w:spacing w:val="-3"/>
                <w:lang w:val="en-GB"/>
              </w:rPr>
              <w:t>29 November</w:t>
            </w:r>
            <w:r w:rsidR="00920209">
              <w:rPr>
                <w:rFonts w:asciiTheme="minorHAnsi" w:hAnsiTheme="minorHAnsi" w:cstheme="minorHAnsi"/>
                <w:spacing w:val="-3"/>
                <w:lang w:val="en-GB"/>
              </w:rPr>
              <w:t xml:space="preserve"> </w:t>
            </w:r>
            <w:r w:rsidR="001E6340">
              <w:rPr>
                <w:rFonts w:asciiTheme="minorHAnsi" w:hAnsiTheme="minorHAnsi" w:cstheme="minorHAnsi"/>
                <w:spacing w:val="-3"/>
                <w:lang w:val="en-GB"/>
              </w:rPr>
              <w:t>2021</w:t>
            </w:r>
            <w:r w:rsidR="00FD7EB7">
              <w:rPr>
                <w:rFonts w:asciiTheme="minorHAnsi" w:hAnsiTheme="minorHAnsi" w:cstheme="minorHAnsi"/>
                <w:lang w:val="en-GB"/>
              </w:rPr>
              <w:t xml:space="preserve"> </w:t>
            </w:r>
            <w:r w:rsidR="00854463">
              <w:rPr>
                <w:rFonts w:asciiTheme="minorHAnsi" w:hAnsiTheme="minorHAnsi" w:cstheme="minorHAnsi"/>
                <w:lang w:val="en-GB"/>
              </w:rPr>
              <w:t xml:space="preserve">(Appendix </w:t>
            </w:r>
            <w:r w:rsidR="00C237AD">
              <w:rPr>
                <w:rFonts w:asciiTheme="minorHAnsi" w:hAnsiTheme="minorHAnsi" w:cstheme="minorHAnsi"/>
                <w:lang w:val="en-GB"/>
              </w:rPr>
              <w:t>2</w:t>
            </w:r>
            <w:r w:rsidR="00854463">
              <w:rPr>
                <w:rFonts w:asciiTheme="minorHAnsi" w:hAnsiTheme="minorHAnsi" w:cstheme="minorHAnsi"/>
                <w:lang w:val="en-GB"/>
              </w:rPr>
              <w:t>)</w:t>
            </w:r>
            <w:r w:rsidR="00FC7B97">
              <w:rPr>
                <w:rFonts w:asciiTheme="minorHAnsi" w:hAnsiTheme="minorHAnsi" w:cstheme="minorHAnsi"/>
                <w:lang w:val="en-GB"/>
              </w:rPr>
              <w:t>.</w:t>
            </w:r>
          </w:p>
          <w:p w14:paraId="0C2618E5" w14:textId="32E2DBCE" w:rsidR="00DF27DE" w:rsidRDefault="00DF27DE" w:rsidP="008035D3">
            <w:pPr>
              <w:pStyle w:val="TableParagraph"/>
              <w:numPr>
                <w:ilvl w:val="0"/>
                <w:numId w:val="3"/>
              </w:numPr>
              <w:tabs>
                <w:tab w:val="left" w:pos="434"/>
              </w:tabs>
              <w:spacing w:before="0" w:line="291" w:lineRule="exact"/>
              <w:rPr>
                <w:rFonts w:asciiTheme="minorHAnsi" w:hAnsiTheme="minorHAnsi" w:cstheme="minorHAnsi"/>
                <w:lang w:val="en-GB"/>
              </w:rPr>
            </w:pPr>
            <w:r w:rsidRPr="009D0A92">
              <w:rPr>
                <w:rFonts w:asciiTheme="minorHAnsi" w:hAnsiTheme="minorHAnsi" w:cstheme="minorHAnsi"/>
                <w:lang w:val="en-GB"/>
              </w:rPr>
              <w:t>To receive</w:t>
            </w:r>
            <w:r w:rsidRPr="009D0A92">
              <w:rPr>
                <w:rFonts w:asciiTheme="minorHAnsi" w:hAnsiTheme="minorHAnsi" w:cstheme="minorHAnsi"/>
                <w:spacing w:val="-5"/>
                <w:lang w:val="en-GB"/>
              </w:rPr>
              <w:t xml:space="preserve"> </w:t>
            </w:r>
            <w:r w:rsidRPr="009D0A92">
              <w:rPr>
                <w:rFonts w:asciiTheme="minorHAnsi" w:hAnsiTheme="minorHAnsi" w:cstheme="minorHAnsi"/>
                <w:spacing w:val="3"/>
                <w:lang w:val="en-GB"/>
              </w:rPr>
              <w:t>and</w:t>
            </w:r>
            <w:r w:rsidRPr="009D0A92">
              <w:rPr>
                <w:rFonts w:asciiTheme="minorHAnsi" w:hAnsiTheme="minorHAnsi" w:cstheme="minorHAnsi"/>
                <w:spacing w:val="-12"/>
                <w:lang w:val="en-GB"/>
              </w:rPr>
              <w:t xml:space="preserve"> </w:t>
            </w:r>
            <w:r w:rsidRPr="009D0A92">
              <w:rPr>
                <w:rFonts w:asciiTheme="minorHAnsi" w:hAnsiTheme="minorHAnsi" w:cstheme="minorHAnsi"/>
                <w:spacing w:val="3"/>
                <w:lang w:val="en-GB"/>
              </w:rPr>
              <w:t>note</w:t>
            </w:r>
            <w:r w:rsidRPr="009D0A92">
              <w:rPr>
                <w:rFonts w:asciiTheme="minorHAnsi" w:hAnsiTheme="minorHAnsi" w:cstheme="minorHAnsi"/>
                <w:spacing w:val="-3"/>
                <w:lang w:val="en-GB"/>
              </w:rPr>
              <w:t xml:space="preserve"> </w:t>
            </w:r>
            <w:r w:rsidRPr="009D0A92">
              <w:rPr>
                <w:rFonts w:asciiTheme="minorHAnsi" w:hAnsiTheme="minorHAnsi" w:cstheme="minorHAnsi"/>
                <w:spacing w:val="2"/>
                <w:lang w:val="en-GB"/>
              </w:rPr>
              <w:t>the draft minutes</w:t>
            </w:r>
            <w:r w:rsidRPr="009D0A92">
              <w:rPr>
                <w:rFonts w:asciiTheme="minorHAnsi" w:hAnsiTheme="minorHAnsi" w:cstheme="minorHAnsi"/>
                <w:spacing w:val="-7"/>
                <w:lang w:val="en-GB"/>
              </w:rPr>
              <w:t xml:space="preserve"> </w:t>
            </w:r>
            <w:r w:rsidRPr="009D0A92">
              <w:rPr>
                <w:rFonts w:asciiTheme="minorHAnsi" w:hAnsiTheme="minorHAnsi" w:cstheme="minorHAnsi"/>
                <w:spacing w:val="2"/>
                <w:lang w:val="en-GB"/>
              </w:rPr>
              <w:t>of</w:t>
            </w:r>
            <w:r w:rsidRPr="009D0A92">
              <w:rPr>
                <w:rFonts w:asciiTheme="minorHAnsi" w:hAnsiTheme="minorHAnsi" w:cstheme="minorHAnsi"/>
                <w:spacing w:val="-6"/>
                <w:lang w:val="en-GB"/>
              </w:rPr>
              <w:t xml:space="preserve"> </w:t>
            </w:r>
            <w:r w:rsidRPr="009D0A92">
              <w:rPr>
                <w:rFonts w:asciiTheme="minorHAnsi" w:hAnsiTheme="minorHAnsi" w:cstheme="minorHAnsi"/>
                <w:spacing w:val="2"/>
                <w:lang w:val="en-GB"/>
              </w:rPr>
              <w:t>the</w:t>
            </w:r>
            <w:r w:rsidRPr="009D0A92">
              <w:rPr>
                <w:rFonts w:asciiTheme="minorHAnsi" w:hAnsiTheme="minorHAnsi" w:cstheme="minorHAnsi"/>
                <w:spacing w:val="-4"/>
                <w:lang w:val="en-GB"/>
              </w:rPr>
              <w:t xml:space="preserve"> </w:t>
            </w:r>
            <w:r>
              <w:rPr>
                <w:rFonts w:asciiTheme="minorHAnsi" w:hAnsiTheme="minorHAnsi" w:cstheme="minorHAnsi"/>
                <w:lang w:val="en-GB"/>
              </w:rPr>
              <w:t xml:space="preserve">Amenities </w:t>
            </w:r>
            <w:r w:rsidR="006118EA">
              <w:rPr>
                <w:rFonts w:asciiTheme="minorHAnsi" w:hAnsiTheme="minorHAnsi" w:cstheme="minorHAnsi"/>
                <w:lang w:val="en-GB"/>
              </w:rPr>
              <w:t>Committee</w:t>
            </w:r>
            <w:r w:rsidRPr="009D0A92">
              <w:rPr>
                <w:rFonts w:asciiTheme="minorHAnsi" w:hAnsiTheme="minorHAnsi" w:cstheme="minorHAnsi"/>
                <w:spacing w:val="-11"/>
                <w:lang w:val="en-GB"/>
              </w:rPr>
              <w:t xml:space="preserve"> </w:t>
            </w:r>
            <w:r w:rsidRPr="009D0A92">
              <w:rPr>
                <w:rFonts w:asciiTheme="minorHAnsi" w:hAnsiTheme="minorHAnsi" w:cstheme="minorHAnsi"/>
                <w:spacing w:val="2"/>
                <w:lang w:val="en-GB"/>
              </w:rPr>
              <w:t>held</w:t>
            </w:r>
            <w:r w:rsidRPr="009D0A92">
              <w:rPr>
                <w:rFonts w:asciiTheme="minorHAnsi" w:hAnsiTheme="minorHAnsi" w:cstheme="minorHAnsi"/>
                <w:spacing w:val="-11"/>
                <w:lang w:val="en-GB"/>
              </w:rPr>
              <w:t xml:space="preserve"> </w:t>
            </w:r>
            <w:r w:rsidRPr="009D0A92">
              <w:rPr>
                <w:rFonts w:asciiTheme="minorHAnsi" w:hAnsiTheme="minorHAnsi" w:cstheme="minorHAnsi"/>
                <w:spacing w:val="2"/>
                <w:lang w:val="en-GB"/>
              </w:rPr>
              <w:t>on</w:t>
            </w:r>
            <w:r w:rsidRPr="009D0A92">
              <w:rPr>
                <w:rFonts w:asciiTheme="minorHAnsi" w:hAnsiTheme="minorHAnsi" w:cstheme="minorHAnsi"/>
                <w:spacing w:val="-9"/>
                <w:lang w:val="en-GB"/>
              </w:rPr>
              <w:t xml:space="preserve"> </w:t>
            </w:r>
            <w:r w:rsidRPr="009D0A92">
              <w:rPr>
                <w:rFonts w:asciiTheme="minorHAnsi" w:hAnsiTheme="minorHAnsi" w:cstheme="minorHAnsi"/>
                <w:spacing w:val="2"/>
                <w:lang w:val="en-GB"/>
              </w:rPr>
              <w:t>the</w:t>
            </w:r>
            <w:r w:rsidRPr="009D0A92">
              <w:rPr>
                <w:rFonts w:asciiTheme="minorHAnsi" w:hAnsiTheme="minorHAnsi" w:cstheme="minorHAnsi"/>
                <w:spacing w:val="-3"/>
                <w:lang w:val="en-GB"/>
              </w:rPr>
              <w:t xml:space="preserve"> </w:t>
            </w:r>
            <w:r w:rsidR="003B3B4E">
              <w:rPr>
                <w:rFonts w:asciiTheme="minorHAnsi" w:hAnsiTheme="minorHAnsi" w:cstheme="minorHAnsi"/>
                <w:spacing w:val="-3"/>
                <w:lang w:val="en-GB"/>
              </w:rPr>
              <w:t>22 November</w:t>
            </w:r>
            <w:r w:rsidR="00920209">
              <w:rPr>
                <w:rFonts w:asciiTheme="minorHAnsi" w:hAnsiTheme="minorHAnsi" w:cstheme="minorHAnsi"/>
                <w:spacing w:val="-3"/>
                <w:lang w:val="en-GB"/>
              </w:rPr>
              <w:t xml:space="preserve"> </w:t>
            </w:r>
            <w:r w:rsidR="001E6340">
              <w:rPr>
                <w:rFonts w:asciiTheme="minorHAnsi" w:hAnsiTheme="minorHAnsi" w:cstheme="minorHAnsi"/>
                <w:spacing w:val="-3"/>
                <w:lang w:val="en-GB"/>
              </w:rPr>
              <w:t>2021</w:t>
            </w:r>
            <w:r w:rsidR="00FD7EB7">
              <w:rPr>
                <w:rFonts w:asciiTheme="minorHAnsi" w:hAnsiTheme="minorHAnsi" w:cstheme="minorHAnsi"/>
                <w:lang w:val="en-GB"/>
              </w:rPr>
              <w:t xml:space="preserve"> </w:t>
            </w:r>
            <w:r>
              <w:rPr>
                <w:rFonts w:asciiTheme="minorHAnsi" w:hAnsiTheme="minorHAnsi" w:cstheme="minorHAnsi"/>
                <w:lang w:val="en-GB"/>
              </w:rPr>
              <w:t xml:space="preserve">(Appendix </w:t>
            </w:r>
            <w:r w:rsidR="00C237AD">
              <w:rPr>
                <w:rFonts w:asciiTheme="minorHAnsi" w:hAnsiTheme="minorHAnsi" w:cstheme="minorHAnsi"/>
                <w:lang w:val="en-GB"/>
              </w:rPr>
              <w:t>3</w:t>
            </w:r>
            <w:r>
              <w:rPr>
                <w:rFonts w:asciiTheme="minorHAnsi" w:hAnsiTheme="minorHAnsi" w:cstheme="minorHAnsi"/>
                <w:lang w:val="en-GB"/>
              </w:rPr>
              <w:t>)</w:t>
            </w:r>
            <w:r w:rsidR="00FC7B97">
              <w:rPr>
                <w:rFonts w:asciiTheme="minorHAnsi" w:hAnsiTheme="minorHAnsi" w:cstheme="minorHAnsi"/>
                <w:lang w:val="en-GB"/>
              </w:rPr>
              <w:t>.</w:t>
            </w:r>
          </w:p>
          <w:p w14:paraId="30A472A5" w14:textId="529B944F" w:rsidR="00CF3FCB" w:rsidRDefault="00CF3FCB" w:rsidP="008035D3">
            <w:pPr>
              <w:pStyle w:val="TableParagraph"/>
              <w:numPr>
                <w:ilvl w:val="0"/>
                <w:numId w:val="3"/>
              </w:numPr>
              <w:tabs>
                <w:tab w:val="left" w:pos="434"/>
              </w:tabs>
              <w:spacing w:before="0" w:line="291" w:lineRule="exact"/>
              <w:rPr>
                <w:rFonts w:asciiTheme="minorHAnsi" w:hAnsiTheme="minorHAnsi" w:cstheme="minorHAnsi"/>
                <w:lang w:val="en-GB"/>
              </w:rPr>
            </w:pPr>
            <w:r w:rsidRPr="009D0A92">
              <w:rPr>
                <w:rFonts w:asciiTheme="minorHAnsi" w:hAnsiTheme="minorHAnsi" w:cstheme="minorHAnsi"/>
                <w:lang w:val="en-GB"/>
              </w:rPr>
              <w:t>To</w:t>
            </w:r>
            <w:r w:rsidRPr="009D0A92">
              <w:rPr>
                <w:rFonts w:asciiTheme="minorHAnsi" w:hAnsiTheme="minorHAnsi" w:cstheme="minorHAnsi"/>
                <w:spacing w:val="1"/>
                <w:lang w:val="en-GB"/>
              </w:rPr>
              <w:t xml:space="preserve"> </w:t>
            </w:r>
            <w:r w:rsidRPr="009D0A92">
              <w:rPr>
                <w:rFonts w:asciiTheme="minorHAnsi" w:hAnsiTheme="minorHAnsi" w:cstheme="minorHAnsi"/>
                <w:lang w:val="en-GB"/>
              </w:rPr>
              <w:t>receive</w:t>
            </w:r>
            <w:r w:rsidRPr="009D0A92">
              <w:rPr>
                <w:rFonts w:asciiTheme="minorHAnsi" w:hAnsiTheme="minorHAnsi" w:cstheme="minorHAnsi"/>
                <w:spacing w:val="-4"/>
                <w:lang w:val="en-GB"/>
              </w:rPr>
              <w:t xml:space="preserve"> </w:t>
            </w:r>
            <w:r w:rsidRPr="009D0A92">
              <w:rPr>
                <w:rFonts w:asciiTheme="minorHAnsi" w:hAnsiTheme="minorHAnsi" w:cstheme="minorHAnsi"/>
                <w:spacing w:val="3"/>
                <w:lang w:val="en-GB"/>
              </w:rPr>
              <w:t>and</w:t>
            </w:r>
            <w:r w:rsidRPr="009D0A92">
              <w:rPr>
                <w:rFonts w:asciiTheme="minorHAnsi" w:hAnsiTheme="minorHAnsi" w:cstheme="minorHAnsi"/>
                <w:spacing w:val="-12"/>
                <w:lang w:val="en-GB"/>
              </w:rPr>
              <w:t xml:space="preserve"> </w:t>
            </w:r>
            <w:r w:rsidRPr="009D0A92">
              <w:rPr>
                <w:rFonts w:asciiTheme="minorHAnsi" w:hAnsiTheme="minorHAnsi" w:cstheme="minorHAnsi"/>
                <w:spacing w:val="3"/>
                <w:lang w:val="en-GB"/>
              </w:rPr>
              <w:t>note</w:t>
            </w:r>
            <w:r w:rsidRPr="009D0A92">
              <w:rPr>
                <w:rFonts w:asciiTheme="minorHAnsi" w:hAnsiTheme="minorHAnsi" w:cstheme="minorHAnsi"/>
                <w:spacing w:val="-4"/>
                <w:lang w:val="en-GB"/>
              </w:rPr>
              <w:t xml:space="preserve"> the draft </w:t>
            </w:r>
            <w:r w:rsidRPr="009D0A92">
              <w:rPr>
                <w:rFonts w:asciiTheme="minorHAnsi" w:hAnsiTheme="minorHAnsi" w:cstheme="minorHAnsi"/>
                <w:spacing w:val="3"/>
                <w:lang w:val="en-GB"/>
              </w:rPr>
              <w:t>minutes</w:t>
            </w:r>
            <w:r w:rsidRPr="009D0A92">
              <w:rPr>
                <w:rFonts w:asciiTheme="minorHAnsi" w:hAnsiTheme="minorHAnsi" w:cstheme="minorHAnsi"/>
                <w:spacing w:val="-15"/>
                <w:lang w:val="en-GB"/>
              </w:rPr>
              <w:t xml:space="preserve"> </w:t>
            </w:r>
            <w:r w:rsidRPr="009D0A92">
              <w:rPr>
                <w:rFonts w:asciiTheme="minorHAnsi" w:hAnsiTheme="minorHAnsi" w:cstheme="minorHAnsi"/>
                <w:spacing w:val="2"/>
                <w:lang w:val="en-GB"/>
              </w:rPr>
              <w:t>of</w:t>
            </w:r>
            <w:r w:rsidRPr="009D0A92">
              <w:rPr>
                <w:rFonts w:asciiTheme="minorHAnsi" w:hAnsiTheme="minorHAnsi" w:cstheme="minorHAnsi"/>
                <w:spacing w:val="-7"/>
                <w:lang w:val="en-GB"/>
              </w:rPr>
              <w:t xml:space="preserve"> </w:t>
            </w:r>
            <w:r w:rsidRPr="009D0A92">
              <w:rPr>
                <w:rFonts w:asciiTheme="minorHAnsi" w:hAnsiTheme="minorHAnsi" w:cstheme="minorHAnsi"/>
                <w:spacing w:val="2"/>
                <w:lang w:val="en-GB"/>
              </w:rPr>
              <w:t>the</w:t>
            </w:r>
            <w:r w:rsidRPr="009D0A92">
              <w:rPr>
                <w:rFonts w:asciiTheme="minorHAnsi" w:hAnsiTheme="minorHAnsi" w:cstheme="minorHAnsi"/>
                <w:spacing w:val="-1"/>
                <w:lang w:val="en-GB"/>
              </w:rPr>
              <w:t xml:space="preserve"> </w:t>
            </w:r>
            <w:r w:rsidR="00FB5337" w:rsidRPr="009D0A92">
              <w:rPr>
                <w:rFonts w:asciiTheme="minorHAnsi" w:hAnsiTheme="minorHAnsi" w:cstheme="minorHAnsi"/>
                <w:lang w:val="en-GB"/>
              </w:rPr>
              <w:t xml:space="preserve">Planning </w:t>
            </w:r>
            <w:r w:rsidR="00CE324B">
              <w:rPr>
                <w:rFonts w:asciiTheme="minorHAnsi" w:hAnsiTheme="minorHAnsi" w:cstheme="minorHAnsi"/>
                <w:lang w:val="en-GB"/>
              </w:rPr>
              <w:t xml:space="preserve">and Development </w:t>
            </w:r>
            <w:r w:rsidR="00FB5337" w:rsidRPr="009D0A92">
              <w:rPr>
                <w:rFonts w:asciiTheme="minorHAnsi" w:hAnsiTheme="minorHAnsi" w:cstheme="minorHAnsi"/>
                <w:lang w:val="en-GB"/>
              </w:rPr>
              <w:t xml:space="preserve">Control </w:t>
            </w:r>
            <w:r w:rsidRPr="009D0A92">
              <w:rPr>
                <w:rFonts w:asciiTheme="minorHAnsi" w:hAnsiTheme="minorHAnsi" w:cstheme="minorHAnsi"/>
                <w:spacing w:val="2"/>
                <w:lang w:val="en-GB"/>
              </w:rPr>
              <w:t>Committee</w:t>
            </w:r>
            <w:r w:rsidRPr="009D0A92">
              <w:rPr>
                <w:rFonts w:asciiTheme="minorHAnsi" w:hAnsiTheme="minorHAnsi" w:cstheme="minorHAnsi"/>
                <w:spacing w:val="-17"/>
                <w:lang w:val="en-GB"/>
              </w:rPr>
              <w:t xml:space="preserve"> </w:t>
            </w:r>
            <w:r w:rsidRPr="009D0A92">
              <w:rPr>
                <w:rFonts w:asciiTheme="minorHAnsi" w:hAnsiTheme="minorHAnsi" w:cstheme="minorHAnsi"/>
                <w:spacing w:val="2"/>
                <w:lang w:val="en-GB"/>
              </w:rPr>
              <w:t>held</w:t>
            </w:r>
            <w:r w:rsidRPr="009D0A92">
              <w:rPr>
                <w:rFonts w:asciiTheme="minorHAnsi" w:hAnsiTheme="minorHAnsi" w:cstheme="minorHAnsi"/>
                <w:spacing w:val="-12"/>
                <w:lang w:val="en-GB"/>
              </w:rPr>
              <w:t xml:space="preserve"> </w:t>
            </w:r>
            <w:r w:rsidRPr="009D0A92">
              <w:rPr>
                <w:rFonts w:asciiTheme="minorHAnsi" w:hAnsiTheme="minorHAnsi" w:cstheme="minorHAnsi"/>
                <w:spacing w:val="2"/>
                <w:lang w:val="en-GB"/>
              </w:rPr>
              <w:t>on</w:t>
            </w:r>
            <w:r w:rsidRPr="009D0A92">
              <w:rPr>
                <w:rFonts w:asciiTheme="minorHAnsi" w:hAnsiTheme="minorHAnsi" w:cstheme="minorHAnsi"/>
                <w:spacing w:val="-12"/>
                <w:lang w:val="en-GB"/>
              </w:rPr>
              <w:t xml:space="preserve"> </w:t>
            </w:r>
            <w:r w:rsidRPr="009D0A92">
              <w:rPr>
                <w:rFonts w:asciiTheme="minorHAnsi" w:hAnsiTheme="minorHAnsi" w:cstheme="minorHAnsi"/>
                <w:spacing w:val="2"/>
                <w:lang w:val="en-GB"/>
              </w:rPr>
              <w:t>the</w:t>
            </w:r>
            <w:r w:rsidRPr="009D0A92">
              <w:rPr>
                <w:rFonts w:asciiTheme="minorHAnsi" w:hAnsiTheme="minorHAnsi" w:cstheme="minorHAnsi"/>
                <w:spacing w:val="4"/>
                <w:lang w:val="en-GB"/>
              </w:rPr>
              <w:t xml:space="preserve"> </w:t>
            </w:r>
            <w:r w:rsidR="008108F5">
              <w:rPr>
                <w:rFonts w:asciiTheme="minorHAnsi" w:hAnsiTheme="minorHAnsi" w:cstheme="minorHAnsi"/>
                <w:lang w:val="en-GB"/>
              </w:rPr>
              <w:t>17 November</w:t>
            </w:r>
            <w:r w:rsidR="00BA0D79">
              <w:rPr>
                <w:rFonts w:asciiTheme="minorHAnsi" w:hAnsiTheme="minorHAnsi" w:cstheme="minorHAnsi"/>
                <w:lang w:val="en-GB"/>
              </w:rPr>
              <w:t xml:space="preserve"> </w:t>
            </w:r>
            <w:r w:rsidR="001E6340">
              <w:rPr>
                <w:rFonts w:asciiTheme="minorHAnsi" w:hAnsiTheme="minorHAnsi" w:cstheme="minorHAnsi"/>
                <w:lang w:val="en-GB"/>
              </w:rPr>
              <w:t>2021</w:t>
            </w:r>
            <w:r w:rsidR="00854463">
              <w:rPr>
                <w:rFonts w:asciiTheme="minorHAnsi" w:hAnsiTheme="minorHAnsi" w:cstheme="minorHAnsi"/>
                <w:lang w:val="en-GB"/>
              </w:rPr>
              <w:t xml:space="preserve"> (</w:t>
            </w:r>
            <w:r w:rsidR="008F6274">
              <w:rPr>
                <w:rFonts w:asciiTheme="minorHAnsi" w:hAnsiTheme="minorHAnsi" w:cstheme="minorHAnsi"/>
                <w:lang w:val="en-GB"/>
              </w:rPr>
              <w:t xml:space="preserve">Appendix </w:t>
            </w:r>
            <w:r w:rsidR="00165D0A">
              <w:rPr>
                <w:rFonts w:asciiTheme="minorHAnsi" w:hAnsiTheme="minorHAnsi" w:cstheme="minorHAnsi"/>
                <w:lang w:val="en-GB"/>
              </w:rPr>
              <w:t>4</w:t>
            </w:r>
            <w:r w:rsidR="008F6274">
              <w:rPr>
                <w:rFonts w:asciiTheme="minorHAnsi" w:hAnsiTheme="minorHAnsi" w:cstheme="minorHAnsi"/>
                <w:lang w:val="en-GB"/>
              </w:rPr>
              <w:t>)</w:t>
            </w:r>
            <w:r w:rsidR="00FC7B97">
              <w:rPr>
                <w:rFonts w:asciiTheme="minorHAnsi" w:hAnsiTheme="minorHAnsi" w:cstheme="minorHAnsi"/>
                <w:lang w:val="en-GB"/>
              </w:rPr>
              <w:t>.</w:t>
            </w:r>
          </w:p>
          <w:p w14:paraId="0E0B4C6A" w14:textId="10AF5033" w:rsidR="00B57B7F" w:rsidRPr="009D0A92" w:rsidRDefault="00B57B7F" w:rsidP="00B57B7F">
            <w:pPr>
              <w:pStyle w:val="TableParagraph"/>
              <w:tabs>
                <w:tab w:val="left" w:pos="434"/>
              </w:tabs>
              <w:spacing w:before="0" w:line="291" w:lineRule="exact"/>
              <w:ind w:left="433"/>
              <w:rPr>
                <w:rFonts w:asciiTheme="minorHAnsi" w:hAnsiTheme="minorHAnsi" w:cstheme="minorHAnsi"/>
                <w:lang w:val="en-GB"/>
              </w:rPr>
            </w:pPr>
          </w:p>
        </w:tc>
      </w:tr>
      <w:tr w:rsidR="004226C2" w:rsidRPr="009D0A92" w14:paraId="32B7ECEE" w14:textId="77777777" w:rsidTr="00E21261">
        <w:trPr>
          <w:trHeight w:val="564"/>
        </w:trPr>
        <w:tc>
          <w:tcPr>
            <w:tcW w:w="851" w:type="dxa"/>
            <w:tcBorders>
              <w:top w:val="single" w:sz="4" w:space="0" w:color="auto"/>
              <w:left w:val="single" w:sz="4" w:space="0" w:color="auto"/>
              <w:bottom w:val="single" w:sz="4" w:space="0" w:color="auto"/>
              <w:right w:val="single" w:sz="4" w:space="0" w:color="auto"/>
            </w:tcBorders>
          </w:tcPr>
          <w:p w14:paraId="292DE017" w14:textId="77777777" w:rsidR="004226C2" w:rsidRPr="009D0A92" w:rsidRDefault="004226C2" w:rsidP="008035D3">
            <w:pPr>
              <w:pStyle w:val="TableParagraph"/>
              <w:spacing w:before="0"/>
              <w:ind w:right="70"/>
              <w:rPr>
                <w:rFonts w:asciiTheme="minorHAnsi" w:hAnsiTheme="minorHAnsi" w:cstheme="minorHAnsi"/>
                <w:lang w:val="en-GB"/>
              </w:rPr>
            </w:pPr>
            <w:r w:rsidRPr="009D0A92">
              <w:rPr>
                <w:rFonts w:asciiTheme="minorHAnsi" w:hAnsiTheme="minorHAnsi" w:cstheme="minorHAnsi"/>
                <w:lang w:val="en-GB"/>
              </w:rPr>
              <w:t>8</w:t>
            </w:r>
          </w:p>
          <w:p w14:paraId="2AED3A91" w14:textId="56A1B555" w:rsidR="004226C2" w:rsidRPr="009D0A92" w:rsidRDefault="00CB1329" w:rsidP="008035D3">
            <w:pPr>
              <w:pStyle w:val="TableParagraph"/>
              <w:spacing w:before="0"/>
              <w:ind w:right="70"/>
              <w:rPr>
                <w:rFonts w:asciiTheme="minorHAnsi" w:hAnsiTheme="minorHAnsi" w:cstheme="minorHAnsi"/>
                <w:lang w:val="en-GB"/>
              </w:rPr>
            </w:pPr>
            <w:r>
              <w:rPr>
                <w:rFonts w:asciiTheme="minorHAnsi" w:hAnsiTheme="minorHAnsi" w:cstheme="minorHAnsi"/>
                <w:sz w:val="16"/>
                <w:szCs w:val="16"/>
                <w:lang w:val="en-GB"/>
              </w:rPr>
              <w:t>107</w:t>
            </w:r>
            <w:r w:rsidR="004226C2" w:rsidRPr="002277B3">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0859FFD2" w14:textId="5DD42E79" w:rsidR="004226C2" w:rsidRPr="009D0A92" w:rsidRDefault="004226C2" w:rsidP="008035D3">
            <w:pPr>
              <w:pStyle w:val="TableParagraph"/>
              <w:spacing w:before="0"/>
              <w:rPr>
                <w:rFonts w:asciiTheme="minorHAnsi" w:hAnsiTheme="minorHAnsi" w:cstheme="minorHAnsi"/>
                <w:b/>
                <w:lang w:val="en-GB"/>
              </w:rPr>
            </w:pPr>
            <w:r w:rsidRPr="009D0A92">
              <w:rPr>
                <w:rFonts w:asciiTheme="minorHAnsi" w:hAnsiTheme="minorHAnsi" w:cstheme="minorHAnsi"/>
                <w:b/>
                <w:lang w:val="en-GB"/>
              </w:rPr>
              <w:t xml:space="preserve">   Financial Matters </w:t>
            </w:r>
          </w:p>
          <w:p w14:paraId="69EC8BB1" w14:textId="5E96CC40" w:rsidR="0084653F" w:rsidRPr="00556F41" w:rsidRDefault="004226C2" w:rsidP="00556F41">
            <w:pPr>
              <w:pStyle w:val="TableParagraph"/>
              <w:numPr>
                <w:ilvl w:val="0"/>
                <w:numId w:val="2"/>
              </w:numPr>
              <w:tabs>
                <w:tab w:val="left" w:pos="434"/>
              </w:tabs>
              <w:spacing w:before="0" w:line="288" w:lineRule="exact"/>
              <w:rPr>
                <w:rFonts w:asciiTheme="minorHAnsi" w:hAnsiTheme="minorHAnsi" w:cstheme="minorHAnsi"/>
                <w:lang w:val="en-GB"/>
              </w:rPr>
            </w:pPr>
            <w:r w:rsidRPr="009D0A92">
              <w:rPr>
                <w:rFonts w:asciiTheme="minorHAnsi" w:hAnsiTheme="minorHAnsi" w:cstheme="minorHAnsi"/>
                <w:lang w:val="en-GB"/>
              </w:rPr>
              <w:t xml:space="preserve">To </w:t>
            </w:r>
            <w:r w:rsidRPr="009D0A92">
              <w:rPr>
                <w:rFonts w:asciiTheme="minorHAnsi" w:hAnsiTheme="minorHAnsi" w:cstheme="minorHAnsi"/>
                <w:spacing w:val="3"/>
                <w:lang w:val="en-GB"/>
              </w:rPr>
              <w:t xml:space="preserve">note and ratify the payments and receipts up to the </w:t>
            </w:r>
            <w:r w:rsidR="008108F5">
              <w:rPr>
                <w:rFonts w:asciiTheme="minorHAnsi" w:hAnsiTheme="minorHAnsi" w:cstheme="minorHAnsi"/>
                <w:spacing w:val="3"/>
                <w:lang w:val="en-GB"/>
              </w:rPr>
              <w:t xml:space="preserve">30 November </w:t>
            </w:r>
            <w:r>
              <w:rPr>
                <w:rFonts w:asciiTheme="minorHAnsi" w:hAnsiTheme="minorHAnsi" w:cstheme="minorHAnsi"/>
                <w:spacing w:val="3"/>
                <w:lang w:val="en-GB"/>
              </w:rPr>
              <w:t>2021</w:t>
            </w:r>
            <w:r w:rsidRPr="009D0A92">
              <w:rPr>
                <w:rFonts w:asciiTheme="minorHAnsi" w:hAnsiTheme="minorHAnsi" w:cstheme="minorHAnsi"/>
                <w:spacing w:val="3"/>
                <w:lang w:val="en-GB"/>
              </w:rPr>
              <w:t>.</w:t>
            </w:r>
            <w:r>
              <w:rPr>
                <w:rFonts w:asciiTheme="minorHAnsi" w:hAnsiTheme="minorHAnsi" w:cstheme="minorHAnsi"/>
                <w:spacing w:val="3"/>
                <w:lang w:val="en-GB"/>
              </w:rPr>
              <w:t xml:space="preserve"> (Appendix </w:t>
            </w:r>
            <w:r w:rsidR="00165D0A">
              <w:rPr>
                <w:rFonts w:asciiTheme="minorHAnsi" w:hAnsiTheme="minorHAnsi" w:cstheme="minorHAnsi"/>
                <w:spacing w:val="3"/>
                <w:lang w:val="en-GB"/>
              </w:rPr>
              <w:t>5</w:t>
            </w:r>
            <w:r>
              <w:rPr>
                <w:rFonts w:asciiTheme="minorHAnsi" w:hAnsiTheme="minorHAnsi" w:cstheme="minorHAnsi"/>
                <w:spacing w:val="3"/>
                <w:lang w:val="en-GB"/>
              </w:rPr>
              <w:t>)</w:t>
            </w:r>
          </w:p>
        </w:tc>
      </w:tr>
      <w:tr w:rsidR="0044714F" w:rsidRPr="009D0A92" w14:paraId="554DDCF4" w14:textId="77777777" w:rsidTr="00E21261">
        <w:trPr>
          <w:trHeight w:val="561"/>
        </w:trPr>
        <w:tc>
          <w:tcPr>
            <w:tcW w:w="851" w:type="dxa"/>
            <w:tcBorders>
              <w:top w:val="single" w:sz="4" w:space="0" w:color="auto"/>
              <w:left w:val="single" w:sz="4" w:space="0" w:color="auto"/>
              <w:bottom w:val="single" w:sz="4" w:space="0" w:color="auto"/>
              <w:right w:val="single" w:sz="4" w:space="0" w:color="auto"/>
            </w:tcBorders>
          </w:tcPr>
          <w:p w14:paraId="7B37BA36" w14:textId="77777777" w:rsidR="00E21261" w:rsidRPr="00E21261" w:rsidRDefault="00E21261" w:rsidP="0044714F">
            <w:pPr>
              <w:pStyle w:val="TableParagraph"/>
              <w:spacing w:before="0" w:line="269" w:lineRule="exact"/>
              <w:ind w:right="70"/>
              <w:rPr>
                <w:rFonts w:asciiTheme="minorHAnsi" w:hAnsiTheme="minorHAnsi" w:cstheme="minorHAnsi"/>
                <w:lang w:val="en-GB"/>
              </w:rPr>
            </w:pPr>
            <w:r w:rsidRPr="00E21261">
              <w:rPr>
                <w:rFonts w:asciiTheme="minorHAnsi" w:hAnsiTheme="minorHAnsi" w:cstheme="minorHAnsi"/>
                <w:lang w:val="en-GB"/>
              </w:rPr>
              <w:t>9</w:t>
            </w:r>
          </w:p>
          <w:p w14:paraId="0EDB6222" w14:textId="1BA061FE" w:rsidR="0044714F" w:rsidRPr="00243F4B" w:rsidRDefault="00CB1329" w:rsidP="0044714F">
            <w:pPr>
              <w:pStyle w:val="TableParagraph"/>
              <w:spacing w:before="0" w:line="269" w:lineRule="exact"/>
              <w:ind w:right="70"/>
              <w:rPr>
                <w:rFonts w:asciiTheme="minorHAnsi" w:hAnsiTheme="minorHAnsi" w:cstheme="minorHAnsi"/>
                <w:sz w:val="16"/>
                <w:szCs w:val="16"/>
                <w:lang w:val="en-GB"/>
              </w:rPr>
            </w:pPr>
            <w:r>
              <w:rPr>
                <w:rFonts w:asciiTheme="minorHAnsi" w:hAnsiTheme="minorHAnsi" w:cstheme="minorHAnsi"/>
                <w:sz w:val="16"/>
                <w:szCs w:val="16"/>
                <w:lang w:val="en-GB"/>
              </w:rPr>
              <w:t>108</w:t>
            </w:r>
            <w:r w:rsidR="0044714F" w:rsidRPr="00243F4B">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11506C0D" w14:textId="716D0783" w:rsidR="0044714F" w:rsidRPr="0044714F" w:rsidRDefault="004155FC" w:rsidP="00AC67A0">
            <w:pPr>
              <w:pStyle w:val="TableParagraph"/>
              <w:spacing w:before="0"/>
              <w:rPr>
                <w:rFonts w:asciiTheme="minorHAnsi" w:hAnsiTheme="minorHAnsi" w:cstheme="minorHAnsi"/>
                <w:bCs/>
                <w:lang w:val="en-GB"/>
              </w:rPr>
            </w:pPr>
            <w:r>
              <w:rPr>
                <w:rFonts w:asciiTheme="minorHAnsi" w:hAnsiTheme="minorHAnsi" w:cstheme="minorHAnsi"/>
                <w:b/>
                <w:lang w:val="en-GB"/>
              </w:rPr>
              <w:t xml:space="preserve"> </w:t>
            </w:r>
            <w:r w:rsidR="00AC67A0" w:rsidRPr="00AC67A0">
              <w:rPr>
                <w:rFonts w:asciiTheme="minorHAnsi" w:hAnsiTheme="minorHAnsi" w:cstheme="minorHAnsi"/>
                <w:b/>
                <w:lang w:val="en-GB"/>
              </w:rPr>
              <w:t>Community Infrastructure</w:t>
            </w:r>
            <w:r w:rsidR="0044714F" w:rsidRPr="00AC67A0">
              <w:rPr>
                <w:rFonts w:asciiTheme="minorHAnsi" w:hAnsiTheme="minorHAnsi" w:cstheme="minorHAnsi"/>
                <w:b/>
                <w:lang w:val="en-GB"/>
              </w:rPr>
              <w:t xml:space="preserve"> Consultation</w:t>
            </w:r>
            <w:r w:rsidR="00C15C58">
              <w:rPr>
                <w:rFonts w:asciiTheme="minorHAnsi" w:hAnsiTheme="minorHAnsi" w:cstheme="minorHAnsi"/>
                <w:b/>
                <w:lang w:val="en-GB"/>
              </w:rPr>
              <w:t xml:space="preserve"> (CIL)</w:t>
            </w:r>
            <w:r w:rsidR="00AC67A0" w:rsidRPr="0044714F">
              <w:rPr>
                <w:rFonts w:asciiTheme="minorHAnsi" w:hAnsiTheme="minorHAnsi" w:cstheme="minorHAnsi"/>
                <w:bCs/>
                <w:lang w:val="en-GB"/>
              </w:rPr>
              <w:t xml:space="preserve"> To </w:t>
            </w:r>
            <w:r w:rsidR="00C15C58">
              <w:rPr>
                <w:rFonts w:asciiTheme="minorHAnsi" w:hAnsiTheme="minorHAnsi" w:cstheme="minorHAnsi"/>
                <w:bCs/>
                <w:lang w:val="en-GB"/>
              </w:rPr>
              <w:t>c</w:t>
            </w:r>
            <w:r w:rsidR="00AC67A0" w:rsidRPr="0044714F">
              <w:rPr>
                <w:rFonts w:asciiTheme="minorHAnsi" w:hAnsiTheme="minorHAnsi" w:cstheme="minorHAnsi"/>
                <w:bCs/>
                <w:lang w:val="en-GB"/>
              </w:rPr>
              <w:t xml:space="preserve">onsider </w:t>
            </w:r>
            <w:r w:rsidR="00C15C58">
              <w:rPr>
                <w:rFonts w:asciiTheme="minorHAnsi" w:hAnsiTheme="minorHAnsi" w:cstheme="minorHAnsi"/>
                <w:bCs/>
                <w:lang w:val="en-GB"/>
              </w:rPr>
              <w:t xml:space="preserve">initial </w:t>
            </w:r>
            <w:r w:rsidR="00C15C58" w:rsidRPr="0044714F">
              <w:rPr>
                <w:rFonts w:asciiTheme="minorHAnsi" w:hAnsiTheme="minorHAnsi" w:cstheme="minorHAnsi"/>
                <w:bCs/>
                <w:lang w:val="en-GB"/>
              </w:rPr>
              <w:t>feedback</w:t>
            </w:r>
            <w:r w:rsidR="00AC67A0" w:rsidRPr="0044714F">
              <w:rPr>
                <w:rFonts w:asciiTheme="minorHAnsi" w:hAnsiTheme="minorHAnsi" w:cstheme="minorHAnsi"/>
                <w:bCs/>
                <w:lang w:val="en-GB"/>
              </w:rPr>
              <w:t xml:space="preserve"> from C</w:t>
            </w:r>
            <w:r w:rsidR="00CE324B">
              <w:rPr>
                <w:rFonts w:asciiTheme="minorHAnsi" w:hAnsiTheme="minorHAnsi" w:cstheme="minorHAnsi"/>
                <w:bCs/>
                <w:lang w:val="en-GB"/>
              </w:rPr>
              <w:t>IL</w:t>
            </w:r>
            <w:r w:rsidR="00AC67A0" w:rsidRPr="0044714F">
              <w:rPr>
                <w:rFonts w:asciiTheme="minorHAnsi" w:hAnsiTheme="minorHAnsi" w:cstheme="minorHAnsi"/>
                <w:bCs/>
                <w:lang w:val="en-GB"/>
              </w:rPr>
              <w:t xml:space="preserve"> Consultation</w:t>
            </w:r>
          </w:p>
        </w:tc>
      </w:tr>
      <w:tr w:rsidR="0044714F" w:rsidRPr="009D0A92" w14:paraId="337D8F13" w14:textId="77777777" w:rsidTr="00E21261">
        <w:trPr>
          <w:trHeight w:val="561"/>
        </w:trPr>
        <w:tc>
          <w:tcPr>
            <w:tcW w:w="851" w:type="dxa"/>
            <w:tcBorders>
              <w:top w:val="single" w:sz="4" w:space="0" w:color="auto"/>
              <w:left w:val="single" w:sz="4" w:space="0" w:color="auto"/>
              <w:bottom w:val="single" w:sz="4" w:space="0" w:color="auto"/>
              <w:right w:val="single" w:sz="4" w:space="0" w:color="auto"/>
            </w:tcBorders>
          </w:tcPr>
          <w:p w14:paraId="01FFE550" w14:textId="77777777" w:rsidR="00E21261" w:rsidRPr="009D0A92" w:rsidRDefault="00E21261" w:rsidP="00E21261">
            <w:pPr>
              <w:pStyle w:val="TableParagraph"/>
              <w:spacing w:before="0"/>
              <w:ind w:right="106"/>
              <w:rPr>
                <w:rFonts w:asciiTheme="minorHAnsi" w:hAnsiTheme="minorHAnsi" w:cstheme="minorHAnsi"/>
                <w:lang w:val="en-GB"/>
              </w:rPr>
            </w:pPr>
            <w:r>
              <w:rPr>
                <w:rFonts w:asciiTheme="minorHAnsi" w:hAnsiTheme="minorHAnsi" w:cstheme="minorHAnsi"/>
                <w:lang w:val="en-GB"/>
              </w:rPr>
              <w:t>10</w:t>
            </w:r>
          </w:p>
          <w:p w14:paraId="2DD007B6" w14:textId="6B9CBEBC" w:rsidR="0044714F" w:rsidRDefault="00CB1329" w:rsidP="0044714F">
            <w:pPr>
              <w:pStyle w:val="TableParagraph"/>
              <w:spacing w:before="0"/>
              <w:ind w:right="106"/>
              <w:rPr>
                <w:rFonts w:asciiTheme="minorHAnsi" w:hAnsiTheme="minorHAnsi" w:cstheme="minorHAnsi"/>
                <w:lang w:val="en-GB"/>
              </w:rPr>
            </w:pPr>
            <w:r>
              <w:rPr>
                <w:rFonts w:asciiTheme="minorHAnsi" w:hAnsiTheme="minorHAnsi" w:cstheme="minorHAnsi"/>
                <w:sz w:val="16"/>
                <w:szCs w:val="16"/>
                <w:lang w:val="en-GB"/>
              </w:rPr>
              <w:t>109</w:t>
            </w:r>
            <w:r w:rsidRPr="00243F4B">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17EED27C" w14:textId="1147353A" w:rsidR="00491657" w:rsidRPr="0010111D" w:rsidRDefault="004155FC" w:rsidP="00491657">
            <w:pPr>
              <w:pStyle w:val="BodyTextIndent1"/>
              <w:spacing w:line="259" w:lineRule="auto"/>
              <w:ind w:left="0" w:right="170"/>
              <w:jc w:val="both"/>
              <w:rPr>
                <w:rFonts w:ascii="Calibri" w:eastAsia="Calibri" w:hAnsi="Calibri" w:cs="Calibri"/>
                <w:b/>
                <w:bCs/>
                <w:color w:val="000000" w:themeColor="text1"/>
                <w:szCs w:val="22"/>
              </w:rPr>
            </w:pPr>
            <w:r>
              <w:rPr>
                <w:rFonts w:ascii="Calibri" w:hAnsi="Calibri" w:cs="Calibri"/>
                <w:b/>
                <w:bCs/>
                <w:szCs w:val="22"/>
              </w:rPr>
              <w:t xml:space="preserve"> </w:t>
            </w:r>
            <w:r w:rsidR="00E21261">
              <w:rPr>
                <w:rFonts w:ascii="Calibri" w:hAnsi="Calibri" w:cs="Calibri"/>
                <w:b/>
                <w:bCs/>
                <w:szCs w:val="22"/>
              </w:rPr>
              <w:t xml:space="preserve">Platinum </w:t>
            </w:r>
            <w:r w:rsidR="00491657">
              <w:rPr>
                <w:rFonts w:ascii="Calibri" w:hAnsi="Calibri" w:cs="Calibri"/>
                <w:b/>
                <w:bCs/>
                <w:szCs w:val="22"/>
              </w:rPr>
              <w:t xml:space="preserve">Jubilee Tree </w:t>
            </w:r>
            <w:r w:rsidR="003B762B">
              <w:rPr>
                <w:rFonts w:ascii="Calibri" w:hAnsi="Calibri" w:cs="Calibri"/>
                <w:b/>
                <w:bCs/>
                <w:szCs w:val="22"/>
              </w:rPr>
              <w:t xml:space="preserve">Planting </w:t>
            </w:r>
            <w:r w:rsidR="003B762B" w:rsidRPr="0010111D">
              <w:rPr>
                <w:rFonts w:ascii="Calibri" w:hAnsi="Calibri" w:cs="Calibri"/>
                <w:b/>
                <w:bCs/>
                <w:szCs w:val="22"/>
              </w:rPr>
              <w:t>-</w:t>
            </w:r>
            <w:r w:rsidR="00491657" w:rsidRPr="0010111D">
              <w:rPr>
                <w:rFonts w:ascii="Calibri" w:eastAsia="Calibri" w:hAnsi="Calibri" w:cs="Calibri"/>
                <w:color w:val="201F1E"/>
                <w:szCs w:val="22"/>
              </w:rPr>
              <w:t xml:space="preserve">To </w:t>
            </w:r>
            <w:r w:rsidR="00491657">
              <w:rPr>
                <w:rFonts w:ascii="Calibri" w:eastAsia="Calibri" w:hAnsi="Calibri" w:cs="Calibri"/>
                <w:color w:val="201F1E"/>
                <w:szCs w:val="22"/>
              </w:rPr>
              <w:t xml:space="preserve">discuss arrangements for </w:t>
            </w:r>
            <w:r w:rsidR="00CE324B">
              <w:rPr>
                <w:rFonts w:ascii="Calibri" w:eastAsia="Calibri" w:hAnsi="Calibri" w:cs="Calibri"/>
                <w:color w:val="201F1E"/>
                <w:szCs w:val="22"/>
              </w:rPr>
              <w:t>P</w:t>
            </w:r>
            <w:r w:rsidR="00491657">
              <w:rPr>
                <w:rFonts w:ascii="Calibri" w:eastAsia="Calibri" w:hAnsi="Calibri" w:cs="Calibri"/>
                <w:color w:val="201F1E"/>
                <w:szCs w:val="22"/>
              </w:rPr>
              <w:t xml:space="preserve">latinum </w:t>
            </w:r>
            <w:r w:rsidR="00CE324B">
              <w:rPr>
                <w:rFonts w:ascii="Calibri" w:eastAsia="Calibri" w:hAnsi="Calibri" w:cs="Calibri"/>
                <w:color w:val="201F1E"/>
                <w:szCs w:val="22"/>
              </w:rPr>
              <w:t>J</w:t>
            </w:r>
            <w:r w:rsidR="00491657">
              <w:rPr>
                <w:rFonts w:ascii="Calibri" w:eastAsia="Calibri" w:hAnsi="Calibri" w:cs="Calibri"/>
                <w:color w:val="201F1E"/>
                <w:szCs w:val="22"/>
              </w:rPr>
              <w:t xml:space="preserve">ubilee tree planting and consider gift of an oak tree from East Suffolk District Council. </w:t>
            </w:r>
          </w:p>
          <w:p w14:paraId="20C4A869" w14:textId="42BC142E" w:rsidR="0044714F" w:rsidRDefault="0044714F" w:rsidP="0044714F">
            <w:pPr>
              <w:pStyle w:val="TableParagraph"/>
              <w:spacing w:before="0"/>
              <w:rPr>
                <w:rFonts w:asciiTheme="minorHAnsi" w:hAnsiTheme="minorHAnsi" w:cstheme="minorHAnsi"/>
                <w:b/>
                <w:lang w:val="en-GB"/>
              </w:rPr>
            </w:pPr>
          </w:p>
        </w:tc>
      </w:tr>
      <w:tr w:rsidR="0044714F" w:rsidRPr="009D0A92" w14:paraId="068D0ABB" w14:textId="77777777" w:rsidTr="00E21261">
        <w:trPr>
          <w:trHeight w:val="561"/>
        </w:trPr>
        <w:tc>
          <w:tcPr>
            <w:tcW w:w="851" w:type="dxa"/>
            <w:tcBorders>
              <w:top w:val="single" w:sz="4" w:space="0" w:color="auto"/>
              <w:left w:val="single" w:sz="4" w:space="0" w:color="auto"/>
              <w:bottom w:val="single" w:sz="4" w:space="0" w:color="auto"/>
              <w:right w:val="single" w:sz="4" w:space="0" w:color="auto"/>
            </w:tcBorders>
          </w:tcPr>
          <w:p w14:paraId="238610BB" w14:textId="77777777" w:rsidR="0044714F" w:rsidRPr="009D0A92" w:rsidRDefault="0044714F" w:rsidP="0044714F">
            <w:pPr>
              <w:pStyle w:val="TableParagraph"/>
              <w:spacing w:before="0" w:line="269" w:lineRule="exact"/>
              <w:ind w:right="70"/>
              <w:rPr>
                <w:rFonts w:asciiTheme="minorHAnsi" w:hAnsiTheme="minorHAnsi" w:cstheme="minorHAnsi"/>
                <w:lang w:val="en-GB"/>
              </w:rPr>
            </w:pPr>
            <w:r w:rsidRPr="009D0A92">
              <w:rPr>
                <w:rFonts w:asciiTheme="minorHAnsi" w:hAnsiTheme="minorHAnsi" w:cstheme="minorHAnsi"/>
                <w:lang w:val="en-GB"/>
              </w:rPr>
              <w:t>1</w:t>
            </w:r>
            <w:r>
              <w:rPr>
                <w:rFonts w:asciiTheme="minorHAnsi" w:hAnsiTheme="minorHAnsi" w:cstheme="minorHAnsi"/>
                <w:lang w:val="en-GB"/>
              </w:rPr>
              <w:t>1</w:t>
            </w:r>
          </w:p>
          <w:p w14:paraId="0495225F" w14:textId="2F260338" w:rsidR="0044714F" w:rsidRPr="009D0A92" w:rsidRDefault="00CB1329" w:rsidP="0044714F">
            <w:pPr>
              <w:pStyle w:val="TableParagraph"/>
              <w:spacing w:before="0" w:line="269" w:lineRule="exact"/>
              <w:ind w:right="70"/>
              <w:rPr>
                <w:rFonts w:asciiTheme="minorHAnsi" w:hAnsiTheme="minorHAnsi" w:cstheme="minorHAnsi"/>
                <w:lang w:val="en-GB"/>
              </w:rPr>
            </w:pPr>
            <w:r>
              <w:rPr>
                <w:rFonts w:asciiTheme="minorHAnsi" w:hAnsiTheme="minorHAnsi" w:cstheme="minorHAnsi"/>
                <w:sz w:val="16"/>
                <w:szCs w:val="16"/>
                <w:lang w:val="en-GB"/>
              </w:rPr>
              <w:t>110</w:t>
            </w:r>
            <w:r w:rsidR="0044714F" w:rsidRPr="00243F4B">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3080AF22" w14:textId="09A87B69" w:rsidR="0044714F" w:rsidRDefault="004155FC" w:rsidP="0084653F">
            <w:pPr>
              <w:pStyle w:val="TableParagraph"/>
              <w:spacing w:before="0"/>
              <w:rPr>
                <w:rFonts w:asciiTheme="minorHAnsi" w:hAnsiTheme="minorHAnsi" w:cstheme="minorHAnsi"/>
                <w:spacing w:val="3"/>
                <w:lang w:val="en-GB"/>
              </w:rPr>
            </w:pPr>
            <w:r>
              <w:rPr>
                <w:rFonts w:asciiTheme="minorHAnsi" w:hAnsiTheme="minorHAnsi" w:cstheme="minorHAnsi"/>
                <w:b/>
                <w:lang w:val="en-GB"/>
              </w:rPr>
              <w:t xml:space="preserve"> </w:t>
            </w:r>
            <w:r w:rsidR="00485DC7">
              <w:rPr>
                <w:rFonts w:asciiTheme="minorHAnsi" w:hAnsiTheme="minorHAnsi" w:cstheme="minorHAnsi"/>
                <w:b/>
                <w:lang w:val="en-GB"/>
              </w:rPr>
              <w:t xml:space="preserve">Motion on </w:t>
            </w:r>
            <w:r w:rsidR="003944BC">
              <w:rPr>
                <w:rFonts w:asciiTheme="minorHAnsi" w:hAnsiTheme="minorHAnsi" w:cstheme="minorHAnsi"/>
                <w:b/>
                <w:lang w:val="en-GB"/>
              </w:rPr>
              <w:t xml:space="preserve">potential </w:t>
            </w:r>
            <w:r w:rsidR="00485DC7">
              <w:rPr>
                <w:rFonts w:asciiTheme="minorHAnsi" w:hAnsiTheme="minorHAnsi" w:cstheme="minorHAnsi"/>
                <w:b/>
                <w:lang w:val="en-GB"/>
              </w:rPr>
              <w:t>Community Governance Review</w:t>
            </w:r>
            <w:r w:rsidR="004A4FA6">
              <w:rPr>
                <w:rFonts w:asciiTheme="minorHAnsi" w:hAnsiTheme="minorHAnsi" w:cstheme="minorHAnsi"/>
                <w:b/>
                <w:lang w:val="en-GB"/>
              </w:rPr>
              <w:t xml:space="preserve"> - </w:t>
            </w:r>
            <w:r w:rsidR="00485DC7">
              <w:rPr>
                <w:rFonts w:asciiTheme="minorHAnsi" w:hAnsiTheme="minorHAnsi" w:cstheme="minorHAnsi"/>
                <w:spacing w:val="3"/>
                <w:lang w:val="en-GB"/>
              </w:rPr>
              <w:t xml:space="preserve">To discuss and decide on the motion set out in Annex A to this Agenda, in the names of Cllrs </w:t>
            </w:r>
            <w:r w:rsidR="004A4FA6">
              <w:rPr>
                <w:rFonts w:asciiTheme="minorHAnsi" w:hAnsiTheme="minorHAnsi" w:cstheme="minorHAnsi"/>
                <w:spacing w:val="3"/>
                <w:lang w:val="en-GB"/>
              </w:rPr>
              <w:t>J. Smith</w:t>
            </w:r>
            <w:r w:rsidR="00485DC7">
              <w:rPr>
                <w:rFonts w:asciiTheme="minorHAnsi" w:hAnsiTheme="minorHAnsi" w:cstheme="minorHAnsi"/>
                <w:spacing w:val="3"/>
                <w:lang w:val="en-GB"/>
              </w:rPr>
              <w:t xml:space="preserve">, D. Eastman and </w:t>
            </w:r>
            <w:r w:rsidR="004A4FA6">
              <w:rPr>
                <w:rFonts w:asciiTheme="minorHAnsi" w:hAnsiTheme="minorHAnsi" w:cstheme="minorHAnsi"/>
                <w:spacing w:val="3"/>
                <w:lang w:val="en-GB"/>
              </w:rPr>
              <w:t>J. Findlay</w:t>
            </w:r>
          </w:p>
          <w:p w14:paraId="685456A6" w14:textId="2FCEEDAC" w:rsidR="00B57B7F" w:rsidRPr="00045FD1" w:rsidRDefault="00B57B7F" w:rsidP="0084653F">
            <w:pPr>
              <w:pStyle w:val="TableParagraph"/>
              <w:spacing w:before="0"/>
              <w:rPr>
                <w:rFonts w:asciiTheme="minorHAnsi" w:hAnsiTheme="minorHAnsi" w:cstheme="minorHAnsi"/>
                <w:b/>
                <w:lang w:val="en-GB"/>
              </w:rPr>
            </w:pPr>
          </w:p>
        </w:tc>
      </w:tr>
      <w:tr w:rsidR="0044714F" w:rsidRPr="009D0A92" w14:paraId="148F6C30" w14:textId="77777777" w:rsidTr="00E21261">
        <w:trPr>
          <w:trHeight w:val="561"/>
        </w:trPr>
        <w:tc>
          <w:tcPr>
            <w:tcW w:w="851" w:type="dxa"/>
            <w:tcBorders>
              <w:top w:val="single" w:sz="4" w:space="0" w:color="auto"/>
              <w:left w:val="single" w:sz="4" w:space="0" w:color="auto"/>
              <w:bottom w:val="single" w:sz="4" w:space="0" w:color="auto"/>
              <w:right w:val="single" w:sz="4" w:space="0" w:color="auto"/>
            </w:tcBorders>
          </w:tcPr>
          <w:p w14:paraId="798D0BE3" w14:textId="77777777" w:rsidR="0044714F" w:rsidRPr="009D0A92" w:rsidRDefault="0044714F" w:rsidP="0044714F">
            <w:pPr>
              <w:pStyle w:val="TableParagraph"/>
              <w:spacing w:before="0" w:line="244" w:lineRule="exact"/>
              <w:ind w:right="106"/>
              <w:rPr>
                <w:rFonts w:asciiTheme="minorHAnsi" w:hAnsiTheme="minorHAnsi" w:cstheme="minorHAnsi"/>
                <w:lang w:val="en-GB"/>
              </w:rPr>
            </w:pPr>
            <w:r>
              <w:rPr>
                <w:rFonts w:asciiTheme="minorHAnsi" w:hAnsiTheme="minorHAnsi" w:cstheme="minorHAnsi"/>
                <w:lang w:val="en-GB"/>
              </w:rPr>
              <w:t>12</w:t>
            </w:r>
          </w:p>
          <w:p w14:paraId="73B695C4" w14:textId="4916D96D" w:rsidR="0044714F" w:rsidRPr="00243F4B" w:rsidRDefault="00CB1329" w:rsidP="0044714F">
            <w:pPr>
              <w:pStyle w:val="TableParagraph"/>
              <w:ind w:right="70"/>
              <w:rPr>
                <w:rFonts w:asciiTheme="minorHAnsi" w:hAnsiTheme="minorHAnsi" w:cstheme="minorHAnsi"/>
                <w:sz w:val="16"/>
                <w:szCs w:val="16"/>
                <w:lang w:val="en-GB"/>
              </w:rPr>
            </w:pPr>
            <w:r>
              <w:rPr>
                <w:rFonts w:asciiTheme="minorHAnsi" w:hAnsiTheme="minorHAnsi" w:cstheme="minorHAnsi"/>
                <w:sz w:val="16"/>
                <w:szCs w:val="16"/>
                <w:lang w:val="en-GB"/>
              </w:rPr>
              <w:t>111</w:t>
            </w:r>
            <w:r w:rsidR="0044714F" w:rsidRPr="00243F4B">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3E9C7DB5" w14:textId="5FB6EF91" w:rsidR="00B57B7F" w:rsidRPr="009D0A92" w:rsidRDefault="004155FC" w:rsidP="0044714F">
            <w:pPr>
              <w:pStyle w:val="TableParagraph"/>
              <w:rPr>
                <w:rFonts w:asciiTheme="minorHAnsi" w:hAnsiTheme="minorHAnsi" w:cstheme="minorHAnsi"/>
                <w:lang w:val="en-GB"/>
              </w:rPr>
            </w:pPr>
            <w:r>
              <w:rPr>
                <w:rFonts w:asciiTheme="minorHAnsi" w:hAnsiTheme="minorHAnsi" w:cstheme="minorHAnsi"/>
                <w:b/>
                <w:lang w:val="en-GB"/>
              </w:rPr>
              <w:t xml:space="preserve"> </w:t>
            </w:r>
            <w:r w:rsidR="0044714F" w:rsidRPr="009D0A92">
              <w:rPr>
                <w:rFonts w:asciiTheme="minorHAnsi" w:hAnsiTheme="minorHAnsi" w:cstheme="minorHAnsi"/>
                <w:b/>
                <w:lang w:val="en-GB"/>
              </w:rPr>
              <w:t>Neighbourhood Plan</w:t>
            </w:r>
            <w:r w:rsidR="0044714F">
              <w:rPr>
                <w:rFonts w:asciiTheme="minorHAnsi" w:hAnsiTheme="minorHAnsi" w:cstheme="minorHAnsi"/>
                <w:b/>
                <w:lang w:val="en-GB"/>
              </w:rPr>
              <w:t xml:space="preserve"> </w:t>
            </w:r>
            <w:r w:rsidR="0044714F">
              <w:rPr>
                <w:rFonts w:asciiTheme="minorHAnsi" w:hAnsiTheme="minorHAnsi" w:cstheme="minorHAnsi"/>
                <w:lang w:val="en-GB"/>
              </w:rPr>
              <w:t xml:space="preserve">- </w:t>
            </w:r>
            <w:r w:rsidR="0044714F" w:rsidRPr="009D0A92">
              <w:rPr>
                <w:rFonts w:asciiTheme="minorHAnsi" w:hAnsiTheme="minorHAnsi" w:cstheme="minorHAnsi"/>
                <w:lang w:val="en-GB"/>
              </w:rPr>
              <w:t>To receive</w:t>
            </w:r>
            <w:r w:rsidR="0044714F">
              <w:rPr>
                <w:rFonts w:asciiTheme="minorHAnsi" w:hAnsiTheme="minorHAnsi" w:cstheme="minorHAnsi"/>
                <w:lang w:val="en-GB"/>
              </w:rPr>
              <w:t xml:space="preserve"> an oral progress</w:t>
            </w:r>
            <w:r w:rsidR="0044714F" w:rsidRPr="009D0A92">
              <w:rPr>
                <w:rFonts w:asciiTheme="minorHAnsi" w:hAnsiTheme="minorHAnsi" w:cstheme="minorHAnsi"/>
                <w:lang w:val="en-GB"/>
              </w:rPr>
              <w:t xml:space="preserve"> report on the </w:t>
            </w:r>
            <w:r w:rsidR="0044714F">
              <w:rPr>
                <w:rFonts w:asciiTheme="minorHAnsi" w:hAnsiTheme="minorHAnsi" w:cstheme="minorHAnsi"/>
                <w:lang w:val="en-GB"/>
              </w:rPr>
              <w:t xml:space="preserve">Draft </w:t>
            </w:r>
            <w:r w:rsidR="0044714F" w:rsidRPr="009D0A92">
              <w:rPr>
                <w:rFonts w:asciiTheme="minorHAnsi" w:hAnsiTheme="minorHAnsi" w:cstheme="minorHAnsi"/>
                <w:lang w:val="en-GB"/>
              </w:rPr>
              <w:t>Neighbourhood Plan</w:t>
            </w:r>
            <w:r w:rsidR="0044714F">
              <w:rPr>
                <w:rFonts w:asciiTheme="minorHAnsi" w:hAnsiTheme="minorHAnsi" w:cstheme="minorHAnsi"/>
                <w:lang w:val="en-GB"/>
              </w:rPr>
              <w:t xml:space="preserve"> </w:t>
            </w:r>
            <w:r w:rsidR="009409D1">
              <w:rPr>
                <w:rFonts w:asciiTheme="minorHAnsi" w:hAnsiTheme="minorHAnsi" w:cstheme="minorHAnsi"/>
                <w:lang w:val="en-GB"/>
              </w:rPr>
              <w:t>consultation process</w:t>
            </w:r>
            <w:r w:rsidR="0044714F">
              <w:rPr>
                <w:rFonts w:asciiTheme="minorHAnsi" w:hAnsiTheme="minorHAnsi" w:cstheme="minorHAnsi"/>
                <w:lang w:val="en-GB"/>
              </w:rPr>
              <w:t xml:space="preserve">. </w:t>
            </w:r>
          </w:p>
        </w:tc>
      </w:tr>
      <w:tr w:rsidR="00C15C58" w:rsidRPr="009D0A92" w14:paraId="6CD5A5F0" w14:textId="77777777" w:rsidTr="00E21261">
        <w:trPr>
          <w:trHeight w:val="561"/>
        </w:trPr>
        <w:tc>
          <w:tcPr>
            <w:tcW w:w="851" w:type="dxa"/>
            <w:tcBorders>
              <w:top w:val="single" w:sz="4" w:space="0" w:color="auto"/>
              <w:left w:val="single" w:sz="4" w:space="0" w:color="auto"/>
              <w:bottom w:val="single" w:sz="4" w:space="0" w:color="auto"/>
              <w:right w:val="single" w:sz="4" w:space="0" w:color="auto"/>
            </w:tcBorders>
          </w:tcPr>
          <w:p w14:paraId="228972E6" w14:textId="77777777" w:rsidR="00CB1329" w:rsidRPr="009D0A92" w:rsidRDefault="00CB1329" w:rsidP="00CB1329">
            <w:pPr>
              <w:pStyle w:val="TableParagraph"/>
              <w:spacing w:before="0" w:line="268" w:lineRule="exact"/>
              <w:ind w:right="110"/>
              <w:rPr>
                <w:rFonts w:asciiTheme="minorHAnsi" w:hAnsiTheme="minorHAnsi" w:cstheme="minorHAnsi"/>
                <w:lang w:val="en-GB"/>
              </w:rPr>
            </w:pPr>
            <w:r>
              <w:rPr>
                <w:rFonts w:asciiTheme="minorHAnsi" w:hAnsiTheme="minorHAnsi" w:cstheme="minorHAnsi"/>
                <w:lang w:val="en-GB"/>
              </w:rPr>
              <w:t>14</w:t>
            </w:r>
          </w:p>
          <w:p w14:paraId="7DCDA2B7" w14:textId="11596B89" w:rsidR="00C15C58" w:rsidRDefault="00CB1329" w:rsidP="00CB1329">
            <w:pPr>
              <w:pStyle w:val="TableParagraph"/>
              <w:spacing w:before="0" w:line="244" w:lineRule="exact"/>
              <w:ind w:right="106"/>
              <w:rPr>
                <w:rFonts w:asciiTheme="minorHAnsi" w:hAnsiTheme="minorHAnsi" w:cstheme="minorHAnsi"/>
                <w:lang w:val="en-GB"/>
              </w:rPr>
            </w:pPr>
            <w:r>
              <w:rPr>
                <w:rFonts w:asciiTheme="minorHAnsi" w:hAnsiTheme="minorHAnsi" w:cstheme="minorHAnsi"/>
                <w:sz w:val="16"/>
                <w:szCs w:val="16"/>
                <w:lang w:val="en-GB"/>
              </w:rPr>
              <w:t>112/</w:t>
            </w:r>
            <w:r w:rsidRPr="00243F4B">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54E83F6A" w14:textId="56EEE824" w:rsidR="00C15C58" w:rsidRPr="009D0A92" w:rsidRDefault="004155FC" w:rsidP="0044714F">
            <w:pPr>
              <w:pStyle w:val="TableParagraph"/>
              <w:rPr>
                <w:rFonts w:asciiTheme="minorHAnsi" w:hAnsiTheme="minorHAnsi" w:cstheme="minorHAnsi"/>
                <w:b/>
                <w:lang w:val="en-GB"/>
              </w:rPr>
            </w:pPr>
            <w:r>
              <w:rPr>
                <w:rFonts w:asciiTheme="minorHAnsi" w:hAnsiTheme="minorHAnsi" w:cstheme="minorHAnsi"/>
                <w:b/>
                <w:lang w:val="en-GB"/>
              </w:rPr>
              <w:t xml:space="preserve"> </w:t>
            </w:r>
            <w:r w:rsidR="004969BB">
              <w:rPr>
                <w:rFonts w:asciiTheme="minorHAnsi" w:hAnsiTheme="minorHAnsi" w:cstheme="minorHAnsi"/>
                <w:b/>
                <w:lang w:val="en-GB"/>
              </w:rPr>
              <w:t xml:space="preserve">Street Lighting – </w:t>
            </w:r>
            <w:r w:rsidR="004969BB" w:rsidRPr="004969BB">
              <w:rPr>
                <w:rFonts w:asciiTheme="minorHAnsi" w:hAnsiTheme="minorHAnsi" w:cstheme="minorHAnsi"/>
                <w:bCs/>
                <w:lang w:val="en-GB"/>
              </w:rPr>
              <w:t>To consider the Town Council’s response to the changes in heritage lighting</w:t>
            </w:r>
          </w:p>
        </w:tc>
      </w:tr>
      <w:tr w:rsidR="00CB1329" w:rsidRPr="009D0A92" w14:paraId="6384578B" w14:textId="77777777" w:rsidTr="00E21261">
        <w:trPr>
          <w:trHeight w:val="561"/>
        </w:trPr>
        <w:tc>
          <w:tcPr>
            <w:tcW w:w="851" w:type="dxa"/>
            <w:tcBorders>
              <w:top w:val="single" w:sz="4" w:space="0" w:color="auto"/>
              <w:left w:val="single" w:sz="4" w:space="0" w:color="auto"/>
              <w:bottom w:val="single" w:sz="4" w:space="0" w:color="auto"/>
              <w:right w:val="single" w:sz="4" w:space="0" w:color="auto"/>
            </w:tcBorders>
          </w:tcPr>
          <w:p w14:paraId="6C9DF8BC" w14:textId="1FE7780E" w:rsidR="00CB1329" w:rsidRPr="009D0A92" w:rsidRDefault="005123A9" w:rsidP="00CB1329">
            <w:pPr>
              <w:pStyle w:val="TableParagraph"/>
              <w:spacing w:before="0" w:line="268" w:lineRule="exact"/>
              <w:ind w:right="110"/>
              <w:rPr>
                <w:rFonts w:asciiTheme="minorHAnsi" w:hAnsiTheme="minorHAnsi" w:cstheme="minorHAnsi"/>
                <w:lang w:val="en-GB"/>
              </w:rPr>
            </w:pPr>
            <w:r>
              <w:rPr>
                <w:rFonts w:asciiTheme="minorHAnsi" w:hAnsiTheme="minorHAnsi" w:cstheme="minorHAnsi"/>
                <w:lang w:val="en-GB"/>
              </w:rPr>
              <w:t>15</w:t>
            </w:r>
          </w:p>
          <w:p w14:paraId="06107805" w14:textId="78B7C3D3" w:rsidR="00CB1329" w:rsidRDefault="00CB1329" w:rsidP="00CB1329">
            <w:pPr>
              <w:pStyle w:val="TableParagraph"/>
              <w:spacing w:before="0" w:line="244" w:lineRule="exact"/>
              <w:ind w:right="106"/>
              <w:rPr>
                <w:rFonts w:asciiTheme="minorHAnsi" w:hAnsiTheme="minorHAnsi" w:cstheme="minorHAnsi"/>
                <w:lang w:val="en-GB"/>
              </w:rPr>
            </w:pPr>
            <w:r>
              <w:rPr>
                <w:rFonts w:asciiTheme="minorHAnsi" w:hAnsiTheme="minorHAnsi" w:cstheme="minorHAnsi"/>
                <w:sz w:val="16"/>
                <w:szCs w:val="16"/>
                <w:lang w:val="en-GB"/>
              </w:rPr>
              <w:t>113/</w:t>
            </w:r>
            <w:r w:rsidRPr="00243F4B">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40D91841" w14:textId="3DA71A59" w:rsidR="00CB1329" w:rsidRPr="007B5427" w:rsidRDefault="007B5427" w:rsidP="0044714F">
            <w:pPr>
              <w:pStyle w:val="TableParagraph"/>
              <w:rPr>
                <w:rFonts w:asciiTheme="minorHAnsi" w:hAnsiTheme="minorHAnsi" w:cstheme="minorHAnsi"/>
                <w:b/>
                <w:lang w:val="en-GB"/>
              </w:rPr>
            </w:pPr>
            <w:r w:rsidRPr="007B5427">
              <w:rPr>
                <w:rFonts w:asciiTheme="minorHAnsi" w:hAnsiTheme="minorHAnsi" w:cstheme="minorHAnsi"/>
                <w:b/>
                <w:bCs/>
              </w:rPr>
              <w:t xml:space="preserve">Lorry movements </w:t>
            </w:r>
            <w:r w:rsidR="0084653F">
              <w:rPr>
                <w:rFonts w:asciiTheme="minorHAnsi" w:hAnsiTheme="minorHAnsi" w:cstheme="minorHAnsi"/>
                <w:b/>
                <w:bCs/>
              </w:rPr>
              <w:t>Consultation</w:t>
            </w:r>
            <w:r w:rsidRPr="007B5427">
              <w:rPr>
                <w:rFonts w:asciiTheme="minorHAnsi" w:hAnsiTheme="minorHAnsi" w:cstheme="minorHAnsi"/>
                <w:i/>
                <w:iCs/>
              </w:rPr>
              <w:t xml:space="preserve"> – </w:t>
            </w:r>
            <w:r w:rsidR="002D7E19">
              <w:rPr>
                <w:rFonts w:asciiTheme="minorHAnsi" w:hAnsiTheme="minorHAnsi" w:cstheme="minorHAnsi"/>
              </w:rPr>
              <w:t>T</w:t>
            </w:r>
            <w:r w:rsidRPr="002D7E19">
              <w:rPr>
                <w:rFonts w:asciiTheme="minorHAnsi" w:hAnsiTheme="minorHAnsi" w:cstheme="minorHAnsi"/>
              </w:rPr>
              <w:t>o consider the Town Council’s response</w:t>
            </w:r>
          </w:p>
        </w:tc>
      </w:tr>
      <w:tr w:rsidR="002D7E19" w:rsidRPr="009D0A92" w14:paraId="38C7A83A" w14:textId="77777777" w:rsidTr="00E21261">
        <w:trPr>
          <w:trHeight w:val="561"/>
        </w:trPr>
        <w:tc>
          <w:tcPr>
            <w:tcW w:w="851" w:type="dxa"/>
            <w:tcBorders>
              <w:top w:val="single" w:sz="4" w:space="0" w:color="auto"/>
              <w:left w:val="single" w:sz="4" w:space="0" w:color="auto"/>
              <w:bottom w:val="single" w:sz="4" w:space="0" w:color="auto"/>
              <w:right w:val="single" w:sz="4" w:space="0" w:color="auto"/>
            </w:tcBorders>
          </w:tcPr>
          <w:p w14:paraId="765B853B" w14:textId="75996BFF" w:rsidR="002D7E19" w:rsidRPr="009D0A92" w:rsidRDefault="002D7E19" w:rsidP="002D7E19">
            <w:pPr>
              <w:pStyle w:val="TableParagraph"/>
              <w:spacing w:before="0" w:line="268" w:lineRule="exact"/>
              <w:ind w:right="110"/>
              <w:rPr>
                <w:rFonts w:asciiTheme="minorHAnsi" w:hAnsiTheme="minorHAnsi" w:cstheme="minorHAnsi"/>
                <w:lang w:val="en-GB"/>
              </w:rPr>
            </w:pPr>
            <w:r>
              <w:rPr>
                <w:rFonts w:asciiTheme="minorHAnsi" w:hAnsiTheme="minorHAnsi" w:cstheme="minorHAnsi"/>
                <w:lang w:val="en-GB"/>
              </w:rPr>
              <w:t>16</w:t>
            </w:r>
          </w:p>
          <w:p w14:paraId="2BC0418A" w14:textId="05F7A294" w:rsidR="002D7E19" w:rsidRDefault="002D7E19" w:rsidP="002D7E19">
            <w:pPr>
              <w:pStyle w:val="TableParagraph"/>
              <w:spacing w:before="0" w:line="268" w:lineRule="exact"/>
              <w:ind w:right="110"/>
              <w:rPr>
                <w:rFonts w:asciiTheme="minorHAnsi" w:hAnsiTheme="minorHAnsi" w:cstheme="minorHAnsi"/>
                <w:lang w:val="en-GB"/>
              </w:rPr>
            </w:pPr>
            <w:r>
              <w:rPr>
                <w:rFonts w:asciiTheme="minorHAnsi" w:hAnsiTheme="minorHAnsi" w:cstheme="minorHAnsi"/>
                <w:sz w:val="16"/>
                <w:szCs w:val="16"/>
                <w:lang w:val="en-GB"/>
              </w:rPr>
              <w:t>114/</w:t>
            </w:r>
            <w:r w:rsidRPr="00243F4B">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099F2128" w14:textId="753FFFEF" w:rsidR="002D7E19" w:rsidRPr="007B5427" w:rsidRDefault="002D7E19" w:rsidP="002D7E19">
            <w:pPr>
              <w:pStyle w:val="TableParagraph"/>
              <w:rPr>
                <w:rFonts w:asciiTheme="minorHAnsi" w:hAnsiTheme="minorHAnsi" w:cstheme="minorHAnsi"/>
                <w:b/>
                <w:bCs/>
              </w:rPr>
            </w:pPr>
            <w:r>
              <w:rPr>
                <w:rFonts w:asciiTheme="minorHAnsi" w:hAnsiTheme="minorHAnsi" w:cstheme="minorHAnsi"/>
                <w:b/>
                <w:bCs/>
              </w:rPr>
              <w:t>Town Centre Co-Ordinator</w:t>
            </w:r>
            <w:r w:rsidRPr="007B5427">
              <w:rPr>
                <w:rFonts w:asciiTheme="minorHAnsi" w:hAnsiTheme="minorHAnsi" w:cstheme="minorHAnsi"/>
                <w:i/>
                <w:iCs/>
              </w:rPr>
              <w:t xml:space="preserve"> – </w:t>
            </w:r>
            <w:r>
              <w:rPr>
                <w:rFonts w:asciiTheme="minorHAnsi" w:hAnsiTheme="minorHAnsi" w:cstheme="minorHAnsi"/>
              </w:rPr>
              <w:t>T</w:t>
            </w:r>
            <w:r w:rsidRPr="002D7E19">
              <w:rPr>
                <w:rFonts w:asciiTheme="minorHAnsi" w:hAnsiTheme="minorHAnsi" w:cstheme="minorHAnsi"/>
              </w:rPr>
              <w:t xml:space="preserve">o </w:t>
            </w:r>
            <w:r>
              <w:rPr>
                <w:rFonts w:asciiTheme="minorHAnsi" w:hAnsiTheme="minorHAnsi" w:cstheme="minorHAnsi"/>
              </w:rPr>
              <w:t>receive a verbal report on appointment</w:t>
            </w:r>
            <w:r w:rsidR="00B42C62">
              <w:rPr>
                <w:rFonts w:asciiTheme="minorHAnsi" w:hAnsiTheme="minorHAnsi" w:cstheme="minorHAnsi"/>
              </w:rPr>
              <w:t>s</w:t>
            </w:r>
          </w:p>
        </w:tc>
      </w:tr>
      <w:tr w:rsidR="0044714F" w:rsidRPr="009D0A92" w14:paraId="4CCD9817" w14:textId="77777777" w:rsidTr="00E21261">
        <w:trPr>
          <w:trHeight w:val="569"/>
        </w:trPr>
        <w:tc>
          <w:tcPr>
            <w:tcW w:w="851" w:type="dxa"/>
            <w:tcBorders>
              <w:top w:val="single" w:sz="4" w:space="0" w:color="auto"/>
              <w:left w:val="single" w:sz="4" w:space="0" w:color="auto"/>
              <w:bottom w:val="single" w:sz="4" w:space="0" w:color="auto"/>
              <w:right w:val="single" w:sz="4" w:space="0" w:color="auto"/>
            </w:tcBorders>
          </w:tcPr>
          <w:p w14:paraId="0133C063" w14:textId="2A20142F" w:rsidR="0044714F" w:rsidRPr="009D0A92" w:rsidRDefault="005123A9" w:rsidP="0044714F">
            <w:pPr>
              <w:pStyle w:val="TableParagraph"/>
              <w:spacing w:before="0" w:line="268" w:lineRule="exact"/>
              <w:ind w:right="110"/>
              <w:rPr>
                <w:rFonts w:asciiTheme="minorHAnsi" w:hAnsiTheme="minorHAnsi" w:cstheme="minorHAnsi"/>
                <w:lang w:val="en-GB"/>
              </w:rPr>
            </w:pPr>
            <w:r>
              <w:rPr>
                <w:rFonts w:asciiTheme="minorHAnsi" w:hAnsiTheme="minorHAnsi" w:cstheme="minorHAnsi"/>
                <w:lang w:val="en-GB"/>
              </w:rPr>
              <w:lastRenderedPageBreak/>
              <w:t>16</w:t>
            </w:r>
          </w:p>
          <w:p w14:paraId="5B783D3C" w14:textId="4AC7DCEA" w:rsidR="0044714F" w:rsidRDefault="00CB1329" w:rsidP="0044714F">
            <w:pPr>
              <w:pStyle w:val="TableParagraph"/>
              <w:ind w:right="106"/>
              <w:rPr>
                <w:rFonts w:asciiTheme="minorHAnsi" w:hAnsiTheme="minorHAnsi" w:cstheme="minorHAnsi"/>
                <w:lang w:val="en-GB"/>
              </w:rPr>
            </w:pPr>
            <w:r>
              <w:rPr>
                <w:rFonts w:asciiTheme="minorHAnsi" w:hAnsiTheme="minorHAnsi" w:cstheme="minorHAnsi"/>
                <w:sz w:val="16"/>
                <w:szCs w:val="16"/>
                <w:lang w:val="en-GB"/>
              </w:rPr>
              <w:t>11</w:t>
            </w:r>
            <w:r w:rsidR="00B42C62">
              <w:rPr>
                <w:rFonts w:asciiTheme="minorHAnsi" w:hAnsiTheme="minorHAnsi" w:cstheme="minorHAnsi"/>
                <w:sz w:val="16"/>
                <w:szCs w:val="16"/>
                <w:lang w:val="en-GB"/>
              </w:rPr>
              <w:t>5</w:t>
            </w:r>
            <w:r w:rsidR="0044714F">
              <w:rPr>
                <w:rFonts w:asciiTheme="minorHAnsi" w:hAnsiTheme="minorHAnsi" w:cstheme="minorHAnsi"/>
                <w:sz w:val="16"/>
                <w:szCs w:val="16"/>
                <w:lang w:val="en-GB"/>
              </w:rPr>
              <w:t>/</w:t>
            </w:r>
            <w:r w:rsidR="0044714F" w:rsidRPr="00243F4B">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2ED2171E" w14:textId="53AB5116" w:rsidR="00C15C58" w:rsidRPr="00B57B7F" w:rsidRDefault="004155FC" w:rsidP="0044714F">
            <w:pPr>
              <w:pStyle w:val="TableParagraph"/>
              <w:rPr>
                <w:rFonts w:asciiTheme="minorHAnsi" w:hAnsiTheme="minorHAnsi" w:cstheme="minorHAnsi"/>
                <w:lang w:val="en-GB"/>
              </w:rPr>
            </w:pPr>
            <w:r>
              <w:rPr>
                <w:rFonts w:asciiTheme="minorHAnsi" w:hAnsiTheme="minorHAnsi" w:cstheme="minorHAnsi"/>
                <w:b/>
                <w:lang w:val="en-GB"/>
              </w:rPr>
              <w:t xml:space="preserve"> </w:t>
            </w:r>
            <w:r w:rsidR="0044714F" w:rsidRPr="009D0A92">
              <w:rPr>
                <w:rFonts w:asciiTheme="minorHAnsi" w:hAnsiTheme="minorHAnsi" w:cstheme="minorHAnsi"/>
                <w:b/>
                <w:lang w:val="en-GB"/>
              </w:rPr>
              <w:t xml:space="preserve">Correspondence - </w:t>
            </w:r>
            <w:r w:rsidR="0044714F" w:rsidRPr="009D0A92">
              <w:rPr>
                <w:rFonts w:asciiTheme="minorHAnsi" w:hAnsiTheme="minorHAnsi" w:cstheme="minorHAnsi"/>
                <w:lang w:val="en-GB"/>
              </w:rPr>
              <w:t>To note correspondence received since the last meeting.</w:t>
            </w:r>
            <w:r w:rsidR="0044714F">
              <w:rPr>
                <w:rFonts w:asciiTheme="minorHAnsi" w:hAnsiTheme="minorHAnsi" w:cstheme="minorHAnsi"/>
                <w:lang w:val="en-GB"/>
              </w:rPr>
              <w:t xml:space="preserve"> (Appendix </w:t>
            </w:r>
            <w:r w:rsidR="000F2D8C">
              <w:rPr>
                <w:rFonts w:asciiTheme="minorHAnsi" w:hAnsiTheme="minorHAnsi" w:cstheme="minorHAnsi"/>
                <w:lang w:val="en-GB"/>
              </w:rPr>
              <w:t>6</w:t>
            </w:r>
            <w:r w:rsidR="0044714F">
              <w:rPr>
                <w:rFonts w:asciiTheme="minorHAnsi" w:hAnsiTheme="minorHAnsi" w:cstheme="minorHAnsi"/>
                <w:lang w:val="en-GB"/>
              </w:rPr>
              <w:t>)</w:t>
            </w:r>
          </w:p>
        </w:tc>
      </w:tr>
      <w:tr w:rsidR="0044714F" w:rsidRPr="009D0A92" w14:paraId="6D84651C" w14:textId="77777777" w:rsidTr="00E21261">
        <w:trPr>
          <w:trHeight w:val="70"/>
        </w:trPr>
        <w:tc>
          <w:tcPr>
            <w:tcW w:w="851" w:type="dxa"/>
            <w:tcBorders>
              <w:top w:val="single" w:sz="4" w:space="0" w:color="auto"/>
              <w:left w:val="single" w:sz="4" w:space="0" w:color="auto"/>
              <w:bottom w:val="single" w:sz="4" w:space="0" w:color="auto"/>
              <w:right w:val="single" w:sz="4" w:space="0" w:color="auto"/>
            </w:tcBorders>
          </w:tcPr>
          <w:p w14:paraId="2D90AEC1" w14:textId="63E344B9" w:rsidR="0044714F" w:rsidRPr="003E339F" w:rsidRDefault="005123A9" w:rsidP="0044714F">
            <w:pPr>
              <w:pStyle w:val="TableParagraph"/>
              <w:ind w:right="106"/>
              <w:rPr>
                <w:rFonts w:asciiTheme="minorHAnsi" w:hAnsiTheme="minorHAnsi" w:cstheme="minorHAnsi"/>
                <w:lang w:val="en-GB"/>
              </w:rPr>
            </w:pPr>
            <w:r>
              <w:rPr>
                <w:rFonts w:asciiTheme="minorHAnsi" w:hAnsiTheme="minorHAnsi" w:cstheme="minorHAnsi"/>
                <w:lang w:val="en-GB"/>
              </w:rPr>
              <w:t>17</w:t>
            </w:r>
          </w:p>
          <w:p w14:paraId="213621DC" w14:textId="7E44D00C" w:rsidR="0044714F" w:rsidRPr="00243F4B" w:rsidRDefault="00CB1329" w:rsidP="0044714F">
            <w:pPr>
              <w:pStyle w:val="TableParagraph"/>
              <w:ind w:right="106"/>
              <w:rPr>
                <w:rFonts w:asciiTheme="minorHAnsi" w:hAnsiTheme="minorHAnsi" w:cstheme="minorHAnsi"/>
                <w:sz w:val="16"/>
                <w:szCs w:val="16"/>
                <w:lang w:val="en-GB"/>
              </w:rPr>
            </w:pPr>
            <w:r>
              <w:rPr>
                <w:rFonts w:asciiTheme="minorHAnsi" w:hAnsiTheme="minorHAnsi" w:cstheme="minorHAnsi"/>
                <w:sz w:val="16"/>
                <w:szCs w:val="16"/>
                <w:lang w:val="en-GB"/>
              </w:rPr>
              <w:t>11</w:t>
            </w:r>
            <w:r w:rsidR="00B42C62">
              <w:rPr>
                <w:rFonts w:asciiTheme="minorHAnsi" w:hAnsiTheme="minorHAnsi" w:cstheme="minorHAnsi"/>
                <w:sz w:val="16"/>
                <w:szCs w:val="16"/>
                <w:lang w:val="en-GB"/>
              </w:rPr>
              <w:t>6</w:t>
            </w:r>
            <w:r w:rsidR="0044714F">
              <w:rPr>
                <w:rFonts w:asciiTheme="minorHAnsi" w:hAnsiTheme="minorHAnsi" w:cstheme="minorHAnsi"/>
                <w:sz w:val="16"/>
                <w:szCs w:val="16"/>
                <w:lang w:val="en-GB"/>
              </w:rPr>
              <w:t>/21TC</w:t>
            </w:r>
          </w:p>
        </w:tc>
        <w:tc>
          <w:tcPr>
            <w:tcW w:w="9639" w:type="dxa"/>
            <w:gridSpan w:val="2"/>
            <w:tcBorders>
              <w:top w:val="single" w:sz="4" w:space="0" w:color="auto"/>
              <w:left w:val="single" w:sz="4" w:space="0" w:color="auto"/>
              <w:bottom w:val="single" w:sz="4" w:space="0" w:color="auto"/>
              <w:right w:val="single" w:sz="4" w:space="0" w:color="auto"/>
            </w:tcBorders>
          </w:tcPr>
          <w:p w14:paraId="34BDB98F" w14:textId="7AC1116D" w:rsidR="0044714F" w:rsidRPr="009D0A92" w:rsidRDefault="004155FC" w:rsidP="0044714F">
            <w:pPr>
              <w:pStyle w:val="TableParagraph"/>
              <w:rPr>
                <w:rFonts w:asciiTheme="minorHAnsi" w:hAnsiTheme="minorHAnsi" w:cstheme="minorHAnsi"/>
                <w:b/>
                <w:lang w:val="en-GB"/>
              </w:rPr>
            </w:pPr>
            <w:r>
              <w:rPr>
                <w:rFonts w:asciiTheme="minorHAnsi" w:hAnsiTheme="minorHAnsi" w:cstheme="minorHAnsi"/>
                <w:b/>
                <w:lang w:val="en-GB"/>
              </w:rPr>
              <w:t xml:space="preserve"> </w:t>
            </w:r>
            <w:r w:rsidR="0044714F" w:rsidRPr="009D0A92">
              <w:rPr>
                <w:rFonts w:asciiTheme="minorHAnsi" w:hAnsiTheme="minorHAnsi" w:cstheme="minorHAnsi"/>
                <w:b/>
                <w:lang w:val="en-GB"/>
              </w:rPr>
              <w:t>Reports from Councillor representatives on other organisations.</w:t>
            </w:r>
          </w:p>
        </w:tc>
      </w:tr>
      <w:tr w:rsidR="0044714F" w:rsidRPr="009D0A92" w14:paraId="4F9B8D4F" w14:textId="77777777" w:rsidTr="00E21261">
        <w:trPr>
          <w:trHeight w:val="2317"/>
        </w:trPr>
        <w:tc>
          <w:tcPr>
            <w:tcW w:w="3832" w:type="dxa"/>
            <w:gridSpan w:val="2"/>
            <w:tcBorders>
              <w:top w:val="single" w:sz="4" w:space="0" w:color="auto"/>
              <w:left w:val="single" w:sz="4" w:space="0" w:color="auto"/>
              <w:bottom w:val="single" w:sz="4" w:space="0" w:color="auto"/>
              <w:right w:val="single" w:sz="4" w:space="0" w:color="auto"/>
            </w:tcBorders>
          </w:tcPr>
          <w:p w14:paraId="747A96AC" w14:textId="29F399D6" w:rsidR="0044714F" w:rsidRPr="009D0A92" w:rsidRDefault="0044714F" w:rsidP="0044714F">
            <w:pPr>
              <w:pStyle w:val="TableParagraph"/>
              <w:tabs>
                <w:tab w:val="left" w:pos="3286"/>
                <w:tab w:val="left" w:pos="4836"/>
                <w:tab w:val="left" w:pos="7887"/>
              </w:tabs>
              <w:spacing w:before="0"/>
              <w:ind w:left="308" w:right="609"/>
              <w:rPr>
                <w:rFonts w:asciiTheme="minorHAnsi" w:hAnsiTheme="minorHAnsi" w:cstheme="minorHAnsi"/>
                <w:lang w:val="en-GB"/>
              </w:rPr>
            </w:pPr>
            <w:r w:rsidRPr="009D0A92">
              <w:rPr>
                <w:rFonts w:asciiTheme="minorHAnsi" w:hAnsiTheme="minorHAnsi" w:cstheme="minorHAnsi"/>
                <w:spacing w:val="2"/>
                <w:lang w:val="en-GB"/>
              </w:rPr>
              <w:t>Citizens</w:t>
            </w:r>
            <w:r w:rsidRPr="009D0A92">
              <w:rPr>
                <w:rFonts w:asciiTheme="minorHAnsi" w:hAnsiTheme="minorHAnsi" w:cstheme="minorHAnsi"/>
                <w:spacing w:val="-14"/>
                <w:lang w:val="en-GB"/>
              </w:rPr>
              <w:t xml:space="preserve"> </w:t>
            </w:r>
            <w:r w:rsidRPr="009D0A92">
              <w:rPr>
                <w:rFonts w:asciiTheme="minorHAnsi" w:hAnsiTheme="minorHAnsi" w:cstheme="minorHAnsi"/>
                <w:lang w:val="en-GB"/>
              </w:rPr>
              <w:t>Advice</w:t>
            </w:r>
            <w:r w:rsidRPr="009D0A92">
              <w:rPr>
                <w:rFonts w:asciiTheme="minorHAnsi" w:hAnsiTheme="minorHAnsi" w:cstheme="minorHAnsi"/>
                <w:spacing w:val="-10"/>
                <w:lang w:val="en-GB"/>
              </w:rPr>
              <w:t xml:space="preserve"> </w:t>
            </w:r>
            <w:r w:rsidRPr="009D0A92">
              <w:rPr>
                <w:rFonts w:asciiTheme="minorHAnsi" w:hAnsiTheme="minorHAnsi" w:cstheme="minorHAnsi"/>
                <w:lang w:val="en-GB"/>
              </w:rPr>
              <w:t xml:space="preserve">Bureau                   </w:t>
            </w:r>
          </w:p>
          <w:p w14:paraId="2B1162CD" w14:textId="77777777" w:rsidR="0044714F" w:rsidRPr="009D0A92" w:rsidRDefault="0044714F" w:rsidP="0044714F">
            <w:pPr>
              <w:pStyle w:val="TableParagraph"/>
              <w:tabs>
                <w:tab w:val="left" w:pos="4836"/>
              </w:tabs>
              <w:spacing w:before="0"/>
              <w:ind w:left="308"/>
              <w:rPr>
                <w:rFonts w:asciiTheme="minorHAnsi" w:hAnsiTheme="minorHAnsi" w:cstheme="minorHAnsi"/>
                <w:lang w:val="en-GB"/>
              </w:rPr>
            </w:pPr>
            <w:r w:rsidRPr="009D0A92">
              <w:rPr>
                <w:rFonts w:asciiTheme="minorHAnsi" w:hAnsiTheme="minorHAnsi" w:cstheme="minorHAnsi"/>
                <w:spacing w:val="2"/>
                <w:lang w:val="en-GB"/>
              </w:rPr>
              <w:t>Community</w:t>
            </w:r>
            <w:r w:rsidRPr="009D0A92">
              <w:rPr>
                <w:rFonts w:asciiTheme="minorHAnsi" w:hAnsiTheme="minorHAnsi" w:cstheme="minorHAnsi"/>
                <w:spacing w:val="-19"/>
                <w:lang w:val="en-GB"/>
              </w:rPr>
              <w:t xml:space="preserve"> </w:t>
            </w:r>
            <w:r w:rsidRPr="009D0A92">
              <w:rPr>
                <w:rFonts w:asciiTheme="minorHAnsi" w:hAnsiTheme="minorHAnsi" w:cstheme="minorHAnsi"/>
                <w:lang w:val="en-GB"/>
              </w:rPr>
              <w:t xml:space="preserve">Partnership </w:t>
            </w:r>
          </w:p>
          <w:p w14:paraId="3852E5EC" w14:textId="6446DA1E" w:rsidR="0044714F" w:rsidRPr="009D0A92" w:rsidRDefault="0044714F" w:rsidP="0044714F">
            <w:pPr>
              <w:pStyle w:val="TableParagraph"/>
              <w:tabs>
                <w:tab w:val="left" w:pos="3286"/>
                <w:tab w:val="left" w:pos="4836"/>
              </w:tabs>
              <w:spacing w:before="0"/>
              <w:ind w:left="308"/>
              <w:rPr>
                <w:rFonts w:asciiTheme="minorHAnsi" w:hAnsiTheme="minorHAnsi" w:cstheme="minorHAnsi"/>
                <w:lang w:val="en-GB"/>
              </w:rPr>
            </w:pPr>
            <w:r w:rsidRPr="009D0A92">
              <w:rPr>
                <w:rFonts w:asciiTheme="minorHAnsi" w:hAnsiTheme="minorHAnsi" w:cstheme="minorHAnsi"/>
                <w:lang w:val="en-GB"/>
              </w:rPr>
              <w:t>East Suffolk</w:t>
            </w:r>
            <w:r w:rsidRPr="009D0A92">
              <w:rPr>
                <w:rFonts w:asciiTheme="minorHAnsi" w:hAnsiTheme="minorHAnsi" w:cstheme="minorHAnsi"/>
                <w:spacing w:val="-14"/>
                <w:lang w:val="en-GB"/>
              </w:rPr>
              <w:t xml:space="preserve"> </w:t>
            </w:r>
            <w:r w:rsidRPr="009D0A92">
              <w:rPr>
                <w:rFonts w:asciiTheme="minorHAnsi" w:hAnsiTheme="minorHAnsi" w:cstheme="minorHAnsi"/>
                <w:lang w:val="en-GB"/>
              </w:rPr>
              <w:t>Travel</w:t>
            </w:r>
            <w:r w:rsidRPr="009D0A92">
              <w:rPr>
                <w:rFonts w:asciiTheme="minorHAnsi" w:hAnsiTheme="minorHAnsi" w:cstheme="minorHAnsi"/>
                <w:spacing w:val="-9"/>
                <w:lang w:val="en-GB"/>
              </w:rPr>
              <w:t xml:space="preserve"> </w:t>
            </w:r>
            <w:r w:rsidRPr="009D0A92">
              <w:rPr>
                <w:rFonts w:asciiTheme="minorHAnsi" w:hAnsiTheme="minorHAnsi" w:cstheme="minorHAnsi"/>
                <w:lang w:val="en-GB"/>
              </w:rPr>
              <w:t>Advice</w:t>
            </w:r>
            <w:r w:rsidRPr="009D0A92">
              <w:rPr>
                <w:rFonts w:asciiTheme="minorHAnsi" w:hAnsiTheme="minorHAnsi" w:cstheme="minorHAnsi"/>
                <w:spacing w:val="2"/>
                <w:lang w:val="en-GB"/>
              </w:rPr>
              <w:t xml:space="preserve"> (ESTA)          </w:t>
            </w:r>
          </w:p>
          <w:p w14:paraId="0B599703" w14:textId="77777777" w:rsidR="0044714F" w:rsidRDefault="0044714F" w:rsidP="0044714F">
            <w:pPr>
              <w:pStyle w:val="TableParagraph"/>
              <w:tabs>
                <w:tab w:val="left" w:pos="3286"/>
                <w:tab w:val="left" w:pos="4836"/>
              </w:tabs>
              <w:spacing w:before="0"/>
              <w:ind w:left="308"/>
              <w:rPr>
                <w:rFonts w:asciiTheme="minorHAnsi" w:hAnsiTheme="minorHAnsi" w:cstheme="minorHAnsi"/>
                <w:spacing w:val="3"/>
                <w:lang w:val="en-GB"/>
              </w:rPr>
            </w:pPr>
            <w:r w:rsidRPr="009D0A92">
              <w:rPr>
                <w:rFonts w:asciiTheme="minorHAnsi" w:hAnsiTheme="minorHAnsi" w:cstheme="minorHAnsi"/>
                <w:spacing w:val="2"/>
                <w:lang w:val="en-GB"/>
              </w:rPr>
              <w:t xml:space="preserve">Footpath </w:t>
            </w:r>
            <w:r>
              <w:rPr>
                <w:rFonts w:asciiTheme="minorHAnsi" w:hAnsiTheme="minorHAnsi" w:cstheme="minorHAnsi"/>
                <w:spacing w:val="3"/>
                <w:lang w:val="en-GB"/>
              </w:rPr>
              <w:t>warden</w:t>
            </w:r>
          </w:p>
          <w:p w14:paraId="78B6B2F1" w14:textId="189C7225" w:rsidR="0044714F" w:rsidRPr="009D0A92" w:rsidRDefault="0044714F" w:rsidP="0044714F">
            <w:pPr>
              <w:pStyle w:val="TableParagraph"/>
              <w:tabs>
                <w:tab w:val="left" w:pos="3286"/>
                <w:tab w:val="left" w:pos="4836"/>
              </w:tabs>
              <w:spacing w:before="0"/>
              <w:ind w:left="308"/>
              <w:rPr>
                <w:rFonts w:asciiTheme="minorHAnsi" w:hAnsiTheme="minorHAnsi" w:cstheme="minorHAnsi"/>
                <w:lang w:val="en-GB"/>
              </w:rPr>
            </w:pPr>
            <w:r w:rsidRPr="009D0A92">
              <w:rPr>
                <w:rFonts w:asciiTheme="minorHAnsi" w:hAnsiTheme="minorHAnsi" w:cstheme="minorHAnsi"/>
                <w:spacing w:val="-26"/>
                <w:lang w:val="en-GB"/>
              </w:rPr>
              <w:t xml:space="preserve"> </w:t>
            </w:r>
            <w:r w:rsidRPr="009D0A92">
              <w:rPr>
                <w:rFonts w:asciiTheme="minorHAnsi" w:hAnsiTheme="minorHAnsi" w:cstheme="minorHAnsi"/>
                <w:lang w:val="en-GB"/>
              </w:rPr>
              <w:t>Tree</w:t>
            </w:r>
            <w:r w:rsidRPr="009D0A92">
              <w:rPr>
                <w:rFonts w:asciiTheme="minorHAnsi" w:hAnsiTheme="minorHAnsi" w:cstheme="minorHAnsi"/>
                <w:spacing w:val="-12"/>
                <w:lang w:val="en-GB"/>
              </w:rPr>
              <w:t xml:space="preserve"> </w:t>
            </w:r>
            <w:r>
              <w:rPr>
                <w:rFonts w:asciiTheme="minorHAnsi" w:hAnsiTheme="minorHAnsi" w:cstheme="minorHAnsi"/>
                <w:spacing w:val="2"/>
                <w:lang w:val="en-GB"/>
              </w:rPr>
              <w:t>w</w:t>
            </w:r>
            <w:r w:rsidRPr="009D0A92">
              <w:rPr>
                <w:rFonts w:asciiTheme="minorHAnsi" w:hAnsiTheme="minorHAnsi" w:cstheme="minorHAnsi"/>
                <w:spacing w:val="2"/>
                <w:lang w:val="en-GB"/>
              </w:rPr>
              <w:t>arden</w:t>
            </w:r>
            <w:r w:rsidRPr="009D0A92">
              <w:rPr>
                <w:rFonts w:asciiTheme="minorHAnsi" w:hAnsiTheme="minorHAnsi" w:cstheme="minorHAnsi"/>
                <w:lang w:val="en-GB"/>
              </w:rPr>
              <w:tab/>
            </w:r>
          </w:p>
          <w:p w14:paraId="12C0F8CB" w14:textId="77777777" w:rsidR="0044714F" w:rsidRPr="009D0A92" w:rsidRDefault="0044714F" w:rsidP="0044714F">
            <w:pPr>
              <w:pStyle w:val="TableParagraph"/>
              <w:tabs>
                <w:tab w:val="left" w:pos="3286"/>
                <w:tab w:val="left" w:pos="4836"/>
                <w:tab w:val="left" w:pos="7887"/>
              </w:tabs>
              <w:spacing w:before="0"/>
              <w:ind w:left="308" w:right="609"/>
              <w:rPr>
                <w:rFonts w:asciiTheme="minorHAnsi" w:hAnsiTheme="minorHAnsi" w:cstheme="minorHAnsi"/>
                <w:lang w:val="en-GB"/>
              </w:rPr>
            </w:pPr>
            <w:r w:rsidRPr="009D0A92">
              <w:rPr>
                <w:rFonts w:asciiTheme="minorHAnsi" w:hAnsiTheme="minorHAnsi" w:cstheme="minorHAnsi"/>
                <w:lang w:val="en-GB"/>
              </w:rPr>
              <w:t xml:space="preserve">IP17 </w:t>
            </w:r>
            <w:r w:rsidRPr="009D0A92">
              <w:rPr>
                <w:rFonts w:asciiTheme="minorHAnsi" w:hAnsiTheme="minorHAnsi" w:cstheme="minorHAnsi"/>
                <w:spacing w:val="3"/>
                <w:lang w:val="en-GB"/>
              </w:rPr>
              <w:t xml:space="preserve">Good </w:t>
            </w:r>
            <w:r w:rsidRPr="009D0A92">
              <w:rPr>
                <w:rFonts w:asciiTheme="minorHAnsi" w:hAnsiTheme="minorHAnsi" w:cstheme="minorHAnsi"/>
                <w:lang w:val="en-GB"/>
              </w:rPr>
              <w:t xml:space="preserve">Neighbour Scheme </w:t>
            </w:r>
          </w:p>
          <w:p w14:paraId="0ABF63F2" w14:textId="676B1993" w:rsidR="0044714F" w:rsidRPr="009D0A92" w:rsidRDefault="0044714F" w:rsidP="0044714F">
            <w:pPr>
              <w:pStyle w:val="TableParagraph"/>
              <w:tabs>
                <w:tab w:val="left" w:pos="3286"/>
                <w:tab w:val="left" w:pos="4836"/>
                <w:tab w:val="left" w:pos="7887"/>
              </w:tabs>
              <w:spacing w:before="0"/>
              <w:ind w:left="308" w:right="609"/>
              <w:rPr>
                <w:rFonts w:asciiTheme="minorHAnsi" w:hAnsiTheme="minorHAnsi" w:cstheme="minorHAnsi"/>
                <w:lang w:val="en-GB"/>
              </w:rPr>
            </w:pPr>
            <w:r w:rsidRPr="009D0A92">
              <w:rPr>
                <w:rFonts w:asciiTheme="minorHAnsi" w:hAnsiTheme="minorHAnsi" w:cstheme="minorHAnsi"/>
                <w:lang w:val="en-GB"/>
              </w:rPr>
              <w:t>Patient</w:t>
            </w:r>
            <w:r w:rsidRPr="009D0A92">
              <w:rPr>
                <w:rFonts w:asciiTheme="minorHAnsi" w:hAnsiTheme="minorHAnsi" w:cstheme="minorHAnsi"/>
                <w:spacing w:val="-7"/>
                <w:lang w:val="en-GB"/>
              </w:rPr>
              <w:t xml:space="preserve"> </w:t>
            </w:r>
            <w:r w:rsidRPr="009D0A92">
              <w:rPr>
                <w:rFonts w:asciiTheme="minorHAnsi" w:hAnsiTheme="minorHAnsi" w:cstheme="minorHAnsi"/>
                <w:lang w:val="en-GB"/>
              </w:rPr>
              <w:t>Participation</w:t>
            </w:r>
            <w:r w:rsidRPr="009D0A92">
              <w:rPr>
                <w:rFonts w:asciiTheme="minorHAnsi" w:hAnsiTheme="minorHAnsi" w:cstheme="minorHAnsi"/>
                <w:spacing w:val="-19"/>
                <w:lang w:val="en-GB"/>
              </w:rPr>
              <w:t xml:space="preserve"> </w:t>
            </w:r>
            <w:r w:rsidRPr="009D0A92">
              <w:rPr>
                <w:rFonts w:asciiTheme="minorHAnsi" w:hAnsiTheme="minorHAnsi" w:cstheme="minorHAnsi"/>
                <w:spacing w:val="2"/>
                <w:lang w:val="en-GB"/>
              </w:rPr>
              <w:t>Group</w:t>
            </w:r>
            <w:r w:rsidRPr="009D0A92">
              <w:rPr>
                <w:rFonts w:asciiTheme="minorHAnsi" w:hAnsiTheme="minorHAnsi" w:cstheme="minorHAnsi"/>
                <w:spacing w:val="2"/>
                <w:lang w:val="en-GB"/>
              </w:rPr>
              <w:tab/>
            </w:r>
          </w:p>
          <w:p w14:paraId="4407A5F6" w14:textId="77777777" w:rsidR="0044714F" w:rsidRDefault="0044714F" w:rsidP="0044714F">
            <w:pPr>
              <w:pStyle w:val="TableParagraph"/>
              <w:tabs>
                <w:tab w:val="left" w:pos="3262"/>
              </w:tabs>
              <w:spacing w:before="0"/>
              <w:ind w:left="308"/>
              <w:rPr>
                <w:rFonts w:asciiTheme="minorHAnsi" w:hAnsiTheme="minorHAnsi" w:cstheme="minorHAnsi"/>
                <w:lang w:val="en-GB"/>
              </w:rPr>
            </w:pPr>
            <w:r>
              <w:rPr>
                <w:rFonts w:asciiTheme="minorHAnsi" w:hAnsiTheme="minorHAnsi" w:cstheme="minorHAnsi"/>
                <w:lang w:val="en-GB"/>
              </w:rPr>
              <w:t>SALC</w:t>
            </w:r>
          </w:p>
          <w:p w14:paraId="63B43687" w14:textId="6536C86E" w:rsidR="0044714F" w:rsidRPr="005608D9" w:rsidRDefault="0044714F" w:rsidP="0044714F">
            <w:pPr>
              <w:pStyle w:val="TableParagraph"/>
              <w:tabs>
                <w:tab w:val="left" w:pos="3262"/>
              </w:tabs>
              <w:spacing w:before="0"/>
              <w:ind w:left="308"/>
              <w:rPr>
                <w:rFonts w:asciiTheme="minorHAnsi" w:hAnsiTheme="minorHAnsi" w:cstheme="minorHAnsi"/>
                <w:spacing w:val="2"/>
                <w:lang w:val="en-GB"/>
              </w:rPr>
            </w:pPr>
            <w:r w:rsidRPr="009D0A92">
              <w:rPr>
                <w:rFonts w:asciiTheme="minorHAnsi" w:hAnsiTheme="minorHAnsi" w:cstheme="minorHAnsi"/>
                <w:lang w:val="en-GB"/>
              </w:rPr>
              <w:t>Sizewell A</w:t>
            </w:r>
            <w:r w:rsidRPr="009D0A92">
              <w:rPr>
                <w:rFonts w:asciiTheme="minorHAnsi" w:hAnsiTheme="minorHAnsi" w:cstheme="minorHAnsi"/>
                <w:spacing w:val="-4"/>
                <w:lang w:val="en-GB"/>
              </w:rPr>
              <w:t xml:space="preserve"> </w:t>
            </w:r>
            <w:r w:rsidRPr="009D0A92">
              <w:rPr>
                <w:rFonts w:asciiTheme="minorHAnsi" w:hAnsiTheme="minorHAnsi" w:cstheme="minorHAnsi"/>
                <w:lang w:val="en-GB"/>
              </w:rPr>
              <w:t>&amp;</w:t>
            </w:r>
            <w:r w:rsidRPr="009D0A92">
              <w:rPr>
                <w:rFonts w:asciiTheme="minorHAnsi" w:hAnsiTheme="minorHAnsi" w:cstheme="minorHAnsi"/>
                <w:spacing w:val="-2"/>
                <w:lang w:val="en-GB"/>
              </w:rPr>
              <w:t xml:space="preserve"> </w:t>
            </w:r>
            <w:r w:rsidRPr="009D0A92">
              <w:rPr>
                <w:rFonts w:asciiTheme="minorHAnsi" w:hAnsiTheme="minorHAnsi" w:cstheme="minorHAnsi"/>
                <w:lang w:val="en-GB"/>
              </w:rPr>
              <w:t>B &amp; C</w:t>
            </w:r>
            <w:r w:rsidRPr="009D0A92">
              <w:rPr>
                <w:rFonts w:asciiTheme="minorHAnsi" w:hAnsiTheme="minorHAnsi" w:cstheme="minorHAnsi"/>
                <w:lang w:val="en-GB"/>
              </w:rPr>
              <w:tab/>
            </w:r>
            <w:r w:rsidRPr="009D0A92">
              <w:rPr>
                <w:rFonts w:asciiTheme="minorHAnsi" w:hAnsiTheme="minorHAnsi" w:cstheme="minorHAnsi"/>
                <w:spacing w:val="2"/>
                <w:lang w:val="en-GB"/>
              </w:rPr>
              <w:t xml:space="preserve"> </w:t>
            </w:r>
          </w:p>
        </w:tc>
        <w:tc>
          <w:tcPr>
            <w:tcW w:w="6658" w:type="dxa"/>
            <w:tcBorders>
              <w:top w:val="single" w:sz="4" w:space="0" w:color="auto"/>
              <w:left w:val="single" w:sz="4" w:space="0" w:color="auto"/>
              <w:bottom w:val="single" w:sz="4" w:space="0" w:color="auto"/>
              <w:right w:val="single" w:sz="4" w:space="0" w:color="auto"/>
            </w:tcBorders>
          </w:tcPr>
          <w:p w14:paraId="15A594AC" w14:textId="090E2D6D" w:rsidR="0044714F" w:rsidRPr="009D0A92" w:rsidRDefault="0044714F" w:rsidP="0044714F">
            <w:pPr>
              <w:pStyle w:val="TableParagraph"/>
              <w:tabs>
                <w:tab w:val="left" w:pos="3262"/>
              </w:tabs>
              <w:spacing w:before="0"/>
              <w:rPr>
                <w:rFonts w:asciiTheme="minorHAnsi" w:hAnsiTheme="minorHAnsi" w:cstheme="minorHAnsi"/>
                <w:spacing w:val="2"/>
                <w:lang w:val="en-GB"/>
              </w:rPr>
            </w:pPr>
            <w:r w:rsidRPr="009D0A92">
              <w:rPr>
                <w:rFonts w:asciiTheme="minorHAnsi" w:hAnsiTheme="minorHAnsi" w:cstheme="minorHAnsi"/>
                <w:spacing w:val="2"/>
                <w:lang w:val="en-GB"/>
              </w:rPr>
              <w:t>Cllr.</w:t>
            </w:r>
            <w:r w:rsidRPr="009D0A92">
              <w:rPr>
                <w:rFonts w:asciiTheme="minorHAnsi" w:hAnsiTheme="minorHAnsi" w:cstheme="minorHAnsi"/>
                <w:spacing w:val="-19"/>
                <w:lang w:val="en-GB"/>
              </w:rPr>
              <w:t xml:space="preserve"> </w:t>
            </w:r>
            <w:r w:rsidRPr="009D0A92">
              <w:rPr>
                <w:rFonts w:asciiTheme="minorHAnsi" w:hAnsiTheme="minorHAnsi" w:cstheme="minorHAnsi"/>
                <w:spacing w:val="-3"/>
                <w:lang w:val="en-GB"/>
              </w:rPr>
              <w:t xml:space="preserve">J. </w:t>
            </w:r>
            <w:r w:rsidRPr="009D0A92">
              <w:rPr>
                <w:rFonts w:asciiTheme="minorHAnsi" w:hAnsiTheme="minorHAnsi" w:cstheme="minorHAnsi"/>
                <w:lang w:val="en-GB"/>
              </w:rPr>
              <w:t>Sandbach</w:t>
            </w:r>
            <w:r w:rsidRPr="009D0A92">
              <w:rPr>
                <w:rFonts w:asciiTheme="minorHAnsi" w:hAnsiTheme="minorHAnsi" w:cstheme="minorHAnsi"/>
                <w:spacing w:val="2"/>
                <w:lang w:val="en-GB"/>
              </w:rPr>
              <w:t xml:space="preserve"> </w:t>
            </w:r>
          </w:p>
          <w:p w14:paraId="1BA4CFAC" w14:textId="20AC79A4" w:rsidR="0044714F" w:rsidRPr="009D0A92" w:rsidRDefault="0044714F" w:rsidP="0044714F">
            <w:pPr>
              <w:pStyle w:val="TableParagraph"/>
              <w:tabs>
                <w:tab w:val="left" w:pos="3262"/>
              </w:tabs>
              <w:spacing w:before="0"/>
              <w:rPr>
                <w:rFonts w:asciiTheme="minorHAnsi" w:hAnsiTheme="minorHAnsi" w:cstheme="minorHAnsi"/>
                <w:spacing w:val="2"/>
                <w:lang w:val="en-GB"/>
              </w:rPr>
            </w:pPr>
            <w:r>
              <w:rPr>
                <w:rFonts w:asciiTheme="minorHAnsi" w:hAnsiTheme="minorHAnsi" w:cstheme="minorHAnsi"/>
                <w:spacing w:val="2"/>
                <w:lang w:val="en-GB"/>
              </w:rPr>
              <w:t>Cllr. D</w:t>
            </w:r>
            <w:r w:rsidRPr="009D0A92">
              <w:rPr>
                <w:rFonts w:asciiTheme="minorHAnsi" w:hAnsiTheme="minorHAnsi" w:cstheme="minorHAnsi"/>
                <w:spacing w:val="2"/>
                <w:lang w:val="en-GB"/>
              </w:rPr>
              <w:t xml:space="preserve"> Eastman</w:t>
            </w:r>
            <w:r>
              <w:rPr>
                <w:rFonts w:asciiTheme="minorHAnsi" w:hAnsiTheme="minorHAnsi" w:cstheme="minorHAnsi"/>
                <w:spacing w:val="2"/>
                <w:lang w:val="en-GB"/>
              </w:rPr>
              <w:t xml:space="preserve">, </w:t>
            </w:r>
          </w:p>
          <w:p w14:paraId="49F2CB6A" w14:textId="77777777" w:rsidR="0044714F" w:rsidRPr="009D0A92" w:rsidRDefault="0044714F" w:rsidP="0044714F">
            <w:pPr>
              <w:pStyle w:val="TableParagraph"/>
              <w:tabs>
                <w:tab w:val="left" w:pos="3262"/>
              </w:tabs>
              <w:spacing w:before="0"/>
              <w:rPr>
                <w:rFonts w:asciiTheme="minorHAnsi" w:hAnsiTheme="minorHAnsi" w:cstheme="minorHAnsi"/>
                <w:spacing w:val="2"/>
                <w:lang w:val="en-GB"/>
              </w:rPr>
            </w:pPr>
            <w:r w:rsidRPr="009D0A92">
              <w:rPr>
                <w:rFonts w:asciiTheme="minorHAnsi" w:hAnsiTheme="minorHAnsi" w:cstheme="minorHAnsi"/>
                <w:spacing w:val="2"/>
                <w:lang w:val="en-GB"/>
              </w:rPr>
              <w:t>Cllr.</w:t>
            </w:r>
            <w:r w:rsidRPr="009D0A92">
              <w:rPr>
                <w:rFonts w:asciiTheme="minorHAnsi" w:hAnsiTheme="minorHAnsi" w:cstheme="minorHAnsi"/>
                <w:spacing w:val="-19"/>
                <w:lang w:val="en-GB"/>
              </w:rPr>
              <w:t xml:space="preserve"> </w:t>
            </w:r>
            <w:r w:rsidRPr="009D0A92">
              <w:rPr>
                <w:rFonts w:asciiTheme="minorHAnsi" w:hAnsiTheme="minorHAnsi" w:cstheme="minorHAnsi"/>
                <w:spacing w:val="-3"/>
                <w:lang w:val="en-GB"/>
              </w:rPr>
              <w:t xml:space="preserve">J </w:t>
            </w:r>
            <w:r w:rsidRPr="009D0A92">
              <w:rPr>
                <w:rFonts w:asciiTheme="minorHAnsi" w:hAnsiTheme="minorHAnsi" w:cstheme="minorHAnsi"/>
                <w:lang w:val="en-GB"/>
              </w:rPr>
              <w:t>Fisher</w:t>
            </w:r>
            <w:r w:rsidRPr="009D0A92">
              <w:rPr>
                <w:rFonts w:asciiTheme="minorHAnsi" w:hAnsiTheme="minorHAnsi" w:cstheme="minorHAnsi"/>
                <w:spacing w:val="2"/>
                <w:lang w:val="en-GB"/>
              </w:rPr>
              <w:t xml:space="preserve"> </w:t>
            </w:r>
          </w:p>
          <w:p w14:paraId="027280E6" w14:textId="77777777" w:rsidR="0044714F" w:rsidRPr="009D0A92" w:rsidRDefault="0044714F" w:rsidP="0044714F">
            <w:pPr>
              <w:pStyle w:val="TableParagraph"/>
              <w:tabs>
                <w:tab w:val="left" w:pos="3262"/>
              </w:tabs>
              <w:spacing w:before="0"/>
              <w:rPr>
                <w:rFonts w:asciiTheme="minorHAnsi" w:hAnsiTheme="minorHAnsi" w:cstheme="minorHAnsi"/>
                <w:spacing w:val="2"/>
                <w:lang w:val="en-GB"/>
              </w:rPr>
            </w:pPr>
            <w:r w:rsidRPr="009D0A92">
              <w:rPr>
                <w:rFonts w:asciiTheme="minorHAnsi" w:hAnsiTheme="minorHAnsi" w:cstheme="minorHAnsi"/>
                <w:spacing w:val="2"/>
                <w:lang w:val="en-GB"/>
              </w:rPr>
              <w:t>Cllr.</w:t>
            </w:r>
            <w:r w:rsidRPr="009D0A92">
              <w:rPr>
                <w:rFonts w:asciiTheme="minorHAnsi" w:hAnsiTheme="minorHAnsi" w:cstheme="minorHAnsi"/>
                <w:spacing w:val="-19"/>
                <w:lang w:val="en-GB"/>
              </w:rPr>
              <w:t xml:space="preserve"> </w:t>
            </w:r>
            <w:r w:rsidRPr="009D0A92">
              <w:rPr>
                <w:rFonts w:asciiTheme="minorHAnsi" w:hAnsiTheme="minorHAnsi" w:cstheme="minorHAnsi"/>
                <w:spacing w:val="-3"/>
                <w:lang w:val="en-GB"/>
              </w:rPr>
              <w:t xml:space="preserve">J </w:t>
            </w:r>
            <w:r w:rsidRPr="009D0A92">
              <w:rPr>
                <w:rFonts w:asciiTheme="minorHAnsi" w:hAnsiTheme="minorHAnsi" w:cstheme="minorHAnsi"/>
                <w:lang w:val="en-GB"/>
              </w:rPr>
              <w:t>Fisher</w:t>
            </w:r>
            <w:r w:rsidRPr="009D0A92">
              <w:rPr>
                <w:rFonts w:asciiTheme="minorHAnsi" w:hAnsiTheme="minorHAnsi" w:cstheme="minorHAnsi"/>
                <w:spacing w:val="2"/>
                <w:lang w:val="en-GB"/>
              </w:rPr>
              <w:t xml:space="preserve"> </w:t>
            </w:r>
          </w:p>
          <w:p w14:paraId="44D3B428" w14:textId="2197A0BF" w:rsidR="0044714F" w:rsidRPr="009D0A92" w:rsidRDefault="0044714F" w:rsidP="0044714F">
            <w:pPr>
              <w:pStyle w:val="TableParagraph"/>
              <w:tabs>
                <w:tab w:val="left" w:pos="3262"/>
              </w:tabs>
              <w:spacing w:before="0"/>
              <w:rPr>
                <w:rFonts w:asciiTheme="minorHAnsi" w:hAnsiTheme="minorHAnsi" w:cstheme="minorHAnsi"/>
                <w:spacing w:val="2"/>
                <w:lang w:val="en-GB"/>
              </w:rPr>
            </w:pPr>
            <w:r w:rsidRPr="009D0A92">
              <w:rPr>
                <w:rFonts w:asciiTheme="minorHAnsi" w:hAnsiTheme="minorHAnsi" w:cstheme="minorHAnsi"/>
                <w:spacing w:val="2"/>
                <w:lang w:val="en-GB"/>
              </w:rPr>
              <w:t>Cllr.</w:t>
            </w:r>
            <w:r w:rsidRPr="009D0A92">
              <w:rPr>
                <w:rFonts w:asciiTheme="minorHAnsi" w:hAnsiTheme="minorHAnsi" w:cstheme="minorHAnsi"/>
                <w:spacing w:val="-19"/>
                <w:lang w:val="en-GB"/>
              </w:rPr>
              <w:t xml:space="preserve"> </w:t>
            </w:r>
            <w:r w:rsidRPr="009D0A92">
              <w:rPr>
                <w:rFonts w:asciiTheme="minorHAnsi" w:hAnsiTheme="minorHAnsi" w:cstheme="minorHAnsi"/>
                <w:spacing w:val="-3"/>
                <w:lang w:val="en-GB"/>
              </w:rPr>
              <w:t xml:space="preserve">J </w:t>
            </w:r>
            <w:r w:rsidRPr="009D0A92">
              <w:rPr>
                <w:rFonts w:asciiTheme="minorHAnsi" w:hAnsiTheme="minorHAnsi" w:cstheme="minorHAnsi"/>
                <w:lang w:val="en-GB"/>
              </w:rPr>
              <w:t>Fisher</w:t>
            </w:r>
            <w:r>
              <w:rPr>
                <w:rFonts w:asciiTheme="minorHAnsi" w:hAnsiTheme="minorHAnsi" w:cstheme="minorHAnsi"/>
                <w:lang w:val="en-GB"/>
              </w:rPr>
              <w:t>, Cllr R Hedley Lewis</w:t>
            </w:r>
            <w:r w:rsidRPr="009D0A92">
              <w:rPr>
                <w:rFonts w:asciiTheme="minorHAnsi" w:hAnsiTheme="minorHAnsi" w:cstheme="minorHAnsi"/>
                <w:spacing w:val="2"/>
                <w:lang w:val="en-GB"/>
              </w:rPr>
              <w:t xml:space="preserve"> </w:t>
            </w:r>
          </w:p>
          <w:p w14:paraId="6E1643DF" w14:textId="59C5DAF8" w:rsidR="0044714F" w:rsidRPr="009D0A92" w:rsidRDefault="0044714F" w:rsidP="0044714F">
            <w:pPr>
              <w:pStyle w:val="TableParagraph"/>
              <w:tabs>
                <w:tab w:val="left" w:pos="3262"/>
              </w:tabs>
              <w:spacing w:before="0"/>
              <w:rPr>
                <w:rFonts w:asciiTheme="minorHAnsi" w:hAnsiTheme="minorHAnsi" w:cstheme="minorHAnsi"/>
                <w:spacing w:val="2"/>
                <w:lang w:val="en-GB"/>
              </w:rPr>
            </w:pPr>
            <w:r w:rsidRPr="009D0A92">
              <w:rPr>
                <w:rFonts w:asciiTheme="minorHAnsi" w:hAnsiTheme="minorHAnsi" w:cstheme="minorHAnsi"/>
                <w:spacing w:val="2"/>
                <w:lang w:val="en-GB"/>
              </w:rPr>
              <w:t>Cllr.</w:t>
            </w:r>
            <w:r w:rsidRPr="009D0A92">
              <w:rPr>
                <w:rFonts w:asciiTheme="minorHAnsi" w:hAnsiTheme="minorHAnsi" w:cstheme="minorHAnsi"/>
                <w:spacing w:val="-19"/>
                <w:lang w:val="en-GB"/>
              </w:rPr>
              <w:t xml:space="preserve"> </w:t>
            </w:r>
            <w:r>
              <w:rPr>
                <w:rFonts w:asciiTheme="minorHAnsi" w:hAnsiTheme="minorHAnsi" w:cstheme="minorHAnsi"/>
                <w:spacing w:val="-3"/>
                <w:lang w:val="en-GB"/>
              </w:rPr>
              <w:t>D Eastman</w:t>
            </w:r>
          </w:p>
          <w:p w14:paraId="57C0E7C3" w14:textId="27768912" w:rsidR="0044714F" w:rsidRDefault="0044714F" w:rsidP="0044714F">
            <w:pPr>
              <w:pStyle w:val="TableParagraph"/>
              <w:tabs>
                <w:tab w:val="left" w:pos="3262"/>
              </w:tabs>
              <w:spacing w:before="0"/>
              <w:rPr>
                <w:rFonts w:asciiTheme="minorHAnsi" w:hAnsiTheme="minorHAnsi" w:cstheme="minorHAnsi"/>
                <w:spacing w:val="2"/>
                <w:lang w:val="en-GB"/>
              </w:rPr>
            </w:pPr>
            <w:r w:rsidRPr="009D0A92">
              <w:rPr>
                <w:rFonts w:asciiTheme="minorHAnsi" w:hAnsiTheme="minorHAnsi" w:cstheme="minorHAnsi"/>
                <w:spacing w:val="2"/>
                <w:lang w:val="en-GB"/>
              </w:rPr>
              <w:t>Cllr.</w:t>
            </w:r>
            <w:r w:rsidRPr="009D0A92">
              <w:rPr>
                <w:rFonts w:asciiTheme="minorHAnsi" w:hAnsiTheme="minorHAnsi" w:cstheme="minorHAnsi"/>
                <w:spacing w:val="-19"/>
                <w:lang w:val="en-GB"/>
              </w:rPr>
              <w:t xml:space="preserve"> </w:t>
            </w:r>
            <w:r w:rsidRPr="009D0A92">
              <w:rPr>
                <w:rFonts w:asciiTheme="minorHAnsi" w:hAnsiTheme="minorHAnsi" w:cstheme="minorHAnsi"/>
                <w:spacing w:val="-3"/>
                <w:lang w:val="en-GB"/>
              </w:rPr>
              <w:t xml:space="preserve">J. </w:t>
            </w:r>
            <w:r w:rsidRPr="009D0A92">
              <w:rPr>
                <w:rFonts w:asciiTheme="minorHAnsi" w:hAnsiTheme="minorHAnsi" w:cstheme="minorHAnsi"/>
                <w:lang w:val="en-GB"/>
              </w:rPr>
              <w:t>Sandbach</w:t>
            </w:r>
            <w:r>
              <w:rPr>
                <w:rFonts w:asciiTheme="minorHAnsi" w:hAnsiTheme="minorHAnsi" w:cstheme="minorHAnsi"/>
                <w:lang w:val="en-GB"/>
              </w:rPr>
              <w:t>,</w:t>
            </w:r>
            <w:r w:rsidRPr="009D0A92">
              <w:rPr>
                <w:rFonts w:asciiTheme="minorHAnsi" w:hAnsiTheme="minorHAnsi" w:cstheme="minorHAnsi"/>
                <w:spacing w:val="2"/>
                <w:lang w:val="en-GB"/>
              </w:rPr>
              <w:t xml:space="preserve"> Cllr. </w:t>
            </w:r>
            <w:r w:rsidRPr="009D0A92">
              <w:rPr>
                <w:rFonts w:asciiTheme="minorHAnsi" w:hAnsiTheme="minorHAnsi" w:cstheme="minorHAnsi"/>
                <w:lang w:val="en-GB"/>
              </w:rPr>
              <w:t>N.</w:t>
            </w:r>
            <w:r w:rsidRPr="009D0A92">
              <w:rPr>
                <w:rFonts w:asciiTheme="minorHAnsi" w:hAnsiTheme="minorHAnsi" w:cstheme="minorHAnsi"/>
                <w:spacing w:val="-17"/>
                <w:lang w:val="en-GB"/>
              </w:rPr>
              <w:t xml:space="preserve"> </w:t>
            </w:r>
            <w:r w:rsidRPr="009D0A92">
              <w:rPr>
                <w:rFonts w:asciiTheme="minorHAnsi" w:hAnsiTheme="minorHAnsi" w:cstheme="minorHAnsi"/>
                <w:spacing w:val="2"/>
                <w:lang w:val="en-GB"/>
              </w:rPr>
              <w:t>Hiley</w:t>
            </w:r>
          </w:p>
          <w:p w14:paraId="19E441B3" w14:textId="00A5C002" w:rsidR="0044714F" w:rsidRPr="009D0A92" w:rsidRDefault="0044714F" w:rsidP="0044714F">
            <w:pPr>
              <w:pStyle w:val="TableParagraph"/>
              <w:tabs>
                <w:tab w:val="left" w:pos="3262"/>
              </w:tabs>
              <w:spacing w:before="0"/>
              <w:rPr>
                <w:rFonts w:asciiTheme="minorHAnsi" w:hAnsiTheme="minorHAnsi" w:cstheme="minorHAnsi"/>
                <w:spacing w:val="2"/>
                <w:lang w:val="en-GB"/>
              </w:rPr>
            </w:pPr>
            <w:r>
              <w:rPr>
                <w:rFonts w:asciiTheme="minorHAnsi" w:hAnsiTheme="minorHAnsi" w:cstheme="minorHAnsi"/>
                <w:spacing w:val="2"/>
                <w:lang w:val="en-GB"/>
              </w:rPr>
              <w:t xml:space="preserve">Cllr </w:t>
            </w:r>
            <w:r w:rsidRPr="009D0A92">
              <w:rPr>
                <w:rFonts w:asciiTheme="minorHAnsi" w:hAnsiTheme="minorHAnsi" w:cstheme="minorHAnsi"/>
                <w:spacing w:val="2"/>
                <w:lang w:val="en-GB"/>
              </w:rPr>
              <w:t>D</w:t>
            </w:r>
            <w:r>
              <w:rPr>
                <w:rFonts w:asciiTheme="minorHAnsi" w:hAnsiTheme="minorHAnsi" w:cstheme="minorHAnsi"/>
                <w:spacing w:val="2"/>
                <w:lang w:val="en-GB"/>
              </w:rPr>
              <w:t xml:space="preserve"> </w:t>
            </w:r>
            <w:r w:rsidRPr="009D0A92">
              <w:rPr>
                <w:rFonts w:asciiTheme="minorHAnsi" w:hAnsiTheme="minorHAnsi" w:cstheme="minorHAnsi"/>
                <w:spacing w:val="2"/>
                <w:lang w:val="en-GB"/>
              </w:rPr>
              <w:t>Eastman</w:t>
            </w:r>
            <w:r>
              <w:rPr>
                <w:rFonts w:asciiTheme="minorHAnsi" w:hAnsiTheme="minorHAnsi" w:cstheme="minorHAnsi"/>
                <w:spacing w:val="2"/>
                <w:lang w:val="en-GB"/>
              </w:rPr>
              <w:t>, Cllr J Fisher, Cllr J Smith</w:t>
            </w:r>
          </w:p>
          <w:p w14:paraId="3B47E150" w14:textId="18B375EE" w:rsidR="0044714F" w:rsidRPr="005608D9" w:rsidRDefault="0044714F" w:rsidP="0044714F">
            <w:pPr>
              <w:pStyle w:val="TableParagraph"/>
              <w:tabs>
                <w:tab w:val="left" w:pos="3262"/>
              </w:tabs>
              <w:spacing w:before="0"/>
              <w:rPr>
                <w:rFonts w:asciiTheme="minorHAnsi" w:hAnsiTheme="minorHAnsi" w:cstheme="minorHAnsi"/>
                <w:spacing w:val="2"/>
                <w:lang w:val="en-GB"/>
              </w:rPr>
            </w:pPr>
            <w:r w:rsidRPr="009D0A92">
              <w:rPr>
                <w:rFonts w:asciiTheme="minorHAnsi" w:hAnsiTheme="minorHAnsi" w:cstheme="minorHAnsi"/>
                <w:spacing w:val="2"/>
                <w:lang w:val="en-GB"/>
              </w:rPr>
              <w:t xml:space="preserve">Cllr. </w:t>
            </w:r>
            <w:r w:rsidRPr="009D0A92">
              <w:rPr>
                <w:rFonts w:asciiTheme="minorHAnsi" w:hAnsiTheme="minorHAnsi" w:cstheme="minorHAnsi"/>
                <w:lang w:val="en-GB"/>
              </w:rPr>
              <w:t>N.</w:t>
            </w:r>
            <w:r w:rsidRPr="009D0A92">
              <w:rPr>
                <w:rFonts w:asciiTheme="minorHAnsi" w:hAnsiTheme="minorHAnsi" w:cstheme="minorHAnsi"/>
                <w:spacing w:val="-17"/>
                <w:lang w:val="en-GB"/>
              </w:rPr>
              <w:t xml:space="preserve"> </w:t>
            </w:r>
            <w:r w:rsidRPr="009D0A92">
              <w:rPr>
                <w:rFonts w:asciiTheme="minorHAnsi" w:hAnsiTheme="minorHAnsi" w:cstheme="minorHAnsi"/>
                <w:spacing w:val="2"/>
                <w:lang w:val="en-GB"/>
              </w:rPr>
              <w:t>Hiley, Cllr.</w:t>
            </w:r>
            <w:r w:rsidRPr="009D0A92">
              <w:rPr>
                <w:rFonts w:asciiTheme="minorHAnsi" w:hAnsiTheme="minorHAnsi" w:cstheme="minorHAnsi"/>
                <w:spacing w:val="-19"/>
                <w:lang w:val="en-GB"/>
              </w:rPr>
              <w:t xml:space="preserve"> </w:t>
            </w:r>
            <w:r w:rsidRPr="009D0A92">
              <w:rPr>
                <w:rFonts w:asciiTheme="minorHAnsi" w:hAnsiTheme="minorHAnsi" w:cstheme="minorHAnsi"/>
                <w:spacing w:val="-3"/>
                <w:lang w:val="en-GB"/>
              </w:rPr>
              <w:t xml:space="preserve">J. </w:t>
            </w:r>
            <w:r w:rsidRPr="009D0A92">
              <w:rPr>
                <w:rFonts w:asciiTheme="minorHAnsi" w:hAnsiTheme="minorHAnsi" w:cstheme="minorHAnsi"/>
                <w:lang w:val="en-GB"/>
              </w:rPr>
              <w:t>Sandbach</w:t>
            </w:r>
            <w:r w:rsidRPr="009D0A92">
              <w:rPr>
                <w:rFonts w:asciiTheme="minorHAnsi" w:hAnsiTheme="minorHAnsi" w:cstheme="minorHAnsi"/>
                <w:spacing w:val="2"/>
                <w:lang w:val="en-GB"/>
              </w:rPr>
              <w:t xml:space="preserve"> </w:t>
            </w:r>
          </w:p>
        </w:tc>
      </w:tr>
      <w:tr w:rsidR="0044714F" w:rsidRPr="009D0A92" w14:paraId="76111C35" w14:textId="77777777" w:rsidTr="00E21261">
        <w:trPr>
          <w:trHeight w:val="1282"/>
        </w:trPr>
        <w:tc>
          <w:tcPr>
            <w:tcW w:w="10490" w:type="dxa"/>
            <w:gridSpan w:val="3"/>
            <w:tcBorders>
              <w:top w:val="single" w:sz="4" w:space="0" w:color="auto"/>
            </w:tcBorders>
          </w:tcPr>
          <w:p w14:paraId="6076E1AD" w14:textId="77777777" w:rsidR="0044714F" w:rsidRDefault="0044714F" w:rsidP="0044714F">
            <w:pPr>
              <w:pStyle w:val="TableParagraph"/>
              <w:tabs>
                <w:tab w:val="left" w:pos="5244"/>
              </w:tabs>
              <w:spacing w:before="1" w:line="300" w:lineRule="atLeast"/>
              <w:ind w:right="4187"/>
              <w:rPr>
                <w:rFonts w:asciiTheme="minorHAnsi" w:hAnsiTheme="minorHAnsi" w:cstheme="minorHAnsi"/>
                <w:b/>
                <w:lang w:val="en-GB"/>
              </w:rPr>
            </w:pPr>
            <w:r w:rsidRPr="009D0A92">
              <w:rPr>
                <w:rFonts w:asciiTheme="minorHAnsi" w:hAnsiTheme="minorHAnsi" w:cstheme="minorHAnsi"/>
                <w:noProof/>
                <w:lang w:val="en-GB"/>
              </w:rPr>
              <w:drawing>
                <wp:inline distT="0" distB="0" distL="0" distR="0" wp14:anchorId="01557762" wp14:editId="46D1ADD0">
                  <wp:extent cx="1213877" cy="462877"/>
                  <wp:effectExtent l="0" t="0" r="0" b="0"/>
                  <wp:docPr id="1336183259" name="Picture 133618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183259"/>
                          <pic:cNvPicPr/>
                        </pic:nvPicPr>
                        <pic:blipFill>
                          <a:blip r:embed="rId11">
                            <a:extLst>
                              <a:ext uri="{28A0092B-C50C-407E-A947-70E740481C1C}">
                                <a14:useLocalDpi xmlns:a14="http://schemas.microsoft.com/office/drawing/2010/main" val="0"/>
                              </a:ext>
                            </a:extLst>
                          </a:blip>
                          <a:srcRect l="38645" t="84281" r="49905" b="7957"/>
                          <a:stretch>
                            <a:fillRect/>
                          </a:stretch>
                        </pic:blipFill>
                        <pic:spPr>
                          <a:xfrm>
                            <a:off x="0" y="0"/>
                            <a:ext cx="1213877" cy="462877"/>
                          </a:xfrm>
                          <a:prstGeom prst="rect">
                            <a:avLst/>
                          </a:prstGeom>
                        </pic:spPr>
                      </pic:pic>
                    </a:graphicData>
                  </a:graphic>
                </wp:inline>
              </w:drawing>
            </w:r>
          </w:p>
          <w:p w14:paraId="1BDC8619" w14:textId="6E52A02A" w:rsidR="0044714F" w:rsidRPr="001860DC" w:rsidRDefault="0044714F" w:rsidP="0044714F">
            <w:pPr>
              <w:pStyle w:val="TableParagraph"/>
              <w:tabs>
                <w:tab w:val="left" w:pos="5244"/>
              </w:tabs>
              <w:spacing w:before="1" w:line="300" w:lineRule="atLeast"/>
              <w:ind w:right="987"/>
              <w:rPr>
                <w:rFonts w:asciiTheme="minorHAnsi" w:hAnsiTheme="minorHAnsi" w:cstheme="minorHAnsi"/>
                <w:b/>
                <w:spacing w:val="-3"/>
                <w:lang w:val="en-GB"/>
              </w:rPr>
            </w:pPr>
            <w:r w:rsidRPr="009D0A92">
              <w:rPr>
                <w:rFonts w:asciiTheme="minorHAnsi" w:hAnsiTheme="minorHAnsi" w:cstheme="minorHAnsi"/>
                <w:b/>
                <w:lang w:val="en-GB"/>
              </w:rPr>
              <w:t>Roz Barnett,</w:t>
            </w:r>
            <w:r w:rsidRPr="009D0A92">
              <w:rPr>
                <w:rFonts w:asciiTheme="minorHAnsi" w:hAnsiTheme="minorHAnsi" w:cstheme="minorHAnsi"/>
                <w:b/>
                <w:spacing w:val="-3"/>
                <w:lang w:val="en-GB"/>
              </w:rPr>
              <w:t xml:space="preserve"> </w:t>
            </w:r>
            <w:r w:rsidRPr="009D0A92">
              <w:rPr>
                <w:rFonts w:asciiTheme="minorHAnsi" w:hAnsiTheme="minorHAnsi" w:cstheme="minorHAnsi"/>
                <w:b/>
                <w:lang w:val="en-GB"/>
              </w:rPr>
              <w:t>Clerk to</w:t>
            </w:r>
            <w:r>
              <w:rPr>
                <w:rFonts w:asciiTheme="minorHAnsi" w:hAnsiTheme="minorHAnsi" w:cstheme="minorHAnsi"/>
                <w:b/>
                <w:lang w:val="en-GB"/>
              </w:rPr>
              <w:t xml:space="preserve"> </w:t>
            </w:r>
            <w:r w:rsidRPr="009D0A92">
              <w:rPr>
                <w:rFonts w:asciiTheme="minorHAnsi" w:hAnsiTheme="minorHAnsi" w:cstheme="minorHAnsi"/>
                <w:b/>
                <w:lang w:val="en-GB"/>
              </w:rPr>
              <w:t>Saxmundham Town</w:t>
            </w:r>
            <w:r w:rsidRPr="009D0A92">
              <w:rPr>
                <w:rFonts w:asciiTheme="minorHAnsi" w:hAnsiTheme="minorHAnsi" w:cstheme="minorHAnsi"/>
                <w:b/>
                <w:spacing w:val="-19"/>
                <w:lang w:val="en-GB"/>
              </w:rPr>
              <w:t xml:space="preserve"> </w:t>
            </w:r>
            <w:r w:rsidRPr="009D0A92">
              <w:rPr>
                <w:rFonts w:asciiTheme="minorHAnsi" w:hAnsiTheme="minorHAnsi" w:cstheme="minorHAnsi"/>
                <w:b/>
                <w:lang w:val="en-GB"/>
              </w:rPr>
              <w:t>Council</w:t>
            </w:r>
            <w:r>
              <w:rPr>
                <w:rFonts w:asciiTheme="minorHAnsi" w:hAnsiTheme="minorHAnsi" w:cstheme="minorHAnsi"/>
                <w:b/>
                <w:lang w:val="en-GB"/>
              </w:rPr>
              <w:t xml:space="preserve">,  </w:t>
            </w:r>
            <w:r>
              <w:rPr>
                <w:rFonts w:asciiTheme="minorHAnsi" w:hAnsiTheme="minorHAnsi" w:cstheme="minorHAnsi"/>
                <w:b/>
                <w:spacing w:val="-3"/>
                <w:lang w:val="en-GB"/>
              </w:rPr>
              <w:fldChar w:fldCharType="begin"/>
            </w:r>
            <w:r>
              <w:rPr>
                <w:rFonts w:asciiTheme="minorHAnsi" w:hAnsiTheme="minorHAnsi" w:cstheme="minorHAnsi"/>
                <w:b/>
                <w:spacing w:val="-3"/>
                <w:lang w:val="en-GB"/>
              </w:rPr>
              <w:instrText xml:space="preserve"> DATE \@ "dddd, dd MMMM yyyy" </w:instrText>
            </w:r>
            <w:r>
              <w:rPr>
                <w:rFonts w:asciiTheme="minorHAnsi" w:hAnsiTheme="minorHAnsi" w:cstheme="minorHAnsi"/>
                <w:b/>
                <w:spacing w:val="-3"/>
                <w:lang w:val="en-GB"/>
              </w:rPr>
              <w:fldChar w:fldCharType="separate"/>
            </w:r>
            <w:r w:rsidR="004A4FA6">
              <w:rPr>
                <w:rFonts w:asciiTheme="minorHAnsi" w:hAnsiTheme="minorHAnsi" w:cstheme="minorHAnsi"/>
                <w:b/>
                <w:noProof/>
                <w:spacing w:val="-3"/>
                <w:lang w:val="en-GB"/>
              </w:rPr>
              <w:t>Wednesday, 08 December 2021</w:t>
            </w:r>
            <w:r>
              <w:rPr>
                <w:rFonts w:asciiTheme="minorHAnsi" w:hAnsiTheme="minorHAnsi" w:cstheme="minorHAnsi"/>
                <w:b/>
                <w:spacing w:val="-3"/>
                <w:lang w:val="en-GB"/>
              </w:rPr>
              <w:fldChar w:fldCharType="end"/>
            </w:r>
          </w:p>
        </w:tc>
      </w:tr>
    </w:tbl>
    <w:p w14:paraId="4BBC8FC0" w14:textId="6C413C3A" w:rsidR="005608D9" w:rsidRDefault="005608D9">
      <w:pPr>
        <w:rPr>
          <w:rFonts w:asciiTheme="minorHAnsi" w:hAnsiTheme="minorHAnsi" w:cstheme="minorHAnsi"/>
        </w:rPr>
      </w:pPr>
      <w:r>
        <w:rPr>
          <w:rFonts w:asciiTheme="minorHAnsi" w:hAnsiTheme="minorHAnsi" w:cstheme="minorHAnsi"/>
        </w:rPr>
        <w:t>Please note the appendices to the agenda are included in the Committee Pack and are available on the website.</w:t>
      </w:r>
    </w:p>
    <w:p w14:paraId="1DB05BDB" w14:textId="2F75A21A" w:rsidR="00485DC7" w:rsidRDefault="00485DC7">
      <w:pPr>
        <w:rPr>
          <w:rFonts w:asciiTheme="minorHAnsi" w:hAnsiTheme="minorHAnsi" w:cstheme="minorHAnsi"/>
        </w:rPr>
      </w:pPr>
    </w:p>
    <w:p w14:paraId="4DF1B7A6" w14:textId="77777777" w:rsidR="004A4FA6" w:rsidRDefault="004A4FA6">
      <w:pPr>
        <w:rPr>
          <w:rFonts w:asciiTheme="minorHAnsi" w:hAnsiTheme="minorHAnsi" w:cstheme="minorHAnsi"/>
        </w:rPr>
      </w:pPr>
      <w:r>
        <w:rPr>
          <w:rFonts w:asciiTheme="minorHAnsi" w:hAnsiTheme="minorHAnsi" w:cstheme="minorHAnsi"/>
        </w:rPr>
        <w:br w:type="page"/>
      </w:r>
    </w:p>
    <w:p w14:paraId="4ED88A99" w14:textId="72D77007" w:rsidR="00485DC7" w:rsidRDefault="00485DC7">
      <w:pPr>
        <w:rPr>
          <w:rFonts w:asciiTheme="minorHAnsi" w:hAnsiTheme="minorHAnsi" w:cstheme="minorHAnsi"/>
        </w:rPr>
      </w:pPr>
      <w:r>
        <w:rPr>
          <w:rFonts w:asciiTheme="minorHAnsi" w:hAnsiTheme="minorHAnsi" w:cstheme="minorHAnsi"/>
        </w:rPr>
        <w:lastRenderedPageBreak/>
        <w:t>ANNEX A</w:t>
      </w:r>
    </w:p>
    <w:p w14:paraId="048D476C" w14:textId="5F3FE755" w:rsidR="00485DC7" w:rsidRDefault="00485DC7">
      <w:pPr>
        <w:rPr>
          <w:rFonts w:asciiTheme="minorHAnsi" w:hAnsiTheme="minorHAnsi" w:cstheme="minorHAnsi"/>
        </w:rPr>
      </w:pPr>
    </w:p>
    <w:p w14:paraId="2916058C" w14:textId="1F711BA6" w:rsidR="003944BC" w:rsidRDefault="003944BC" w:rsidP="00485DC7">
      <w:pPr>
        <w:widowControl/>
        <w:autoSpaceDE/>
        <w:autoSpaceDN/>
        <w:spacing w:after="160" w:line="259" w:lineRule="auto"/>
        <w:rPr>
          <w:rFonts w:ascii="Calibri" w:eastAsia="Calibri" w:hAnsi="Calibri" w:cs="Times New Roman"/>
          <w:b/>
          <w:bCs/>
          <w:lang w:val="en-US"/>
        </w:rPr>
      </w:pPr>
      <w:r>
        <w:rPr>
          <w:rFonts w:ascii="Calibri" w:eastAsia="Calibri" w:hAnsi="Calibri" w:cs="Times New Roman"/>
          <w:b/>
          <w:bCs/>
          <w:lang w:val="en-US"/>
        </w:rPr>
        <w:t>MOTION (Item 11)</w:t>
      </w:r>
    </w:p>
    <w:p w14:paraId="55D937A5" w14:textId="64DA6308" w:rsidR="00485DC7" w:rsidRPr="00485DC7" w:rsidRDefault="00485DC7" w:rsidP="00485DC7">
      <w:pPr>
        <w:widowControl/>
        <w:autoSpaceDE/>
        <w:autoSpaceDN/>
        <w:spacing w:after="160" w:line="259" w:lineRule="auto"/>
        <w:rPr>
          <w:rFonts w:ascii="Calibri" w:eastAsia="Calibri" w:hAnsi="Calibri" w:cs="Times New Roman"/>
          <w:b/>
          <w:bCs/>
          <w:lang w:val="en-US"/>
        </w:rPr>
      </w:pPr>
      <w:r w:rsidRPr="00485DC7">
        <w:rPr>
          <w:rFonts w:ascii="Calibri" w:eastAsia="Calibri" w:hAnsi="Calibri" w:cs="Times New Roman"/>
          <w:b/>
          <w:bCs/>
          <w:lang w:val="en-US"/>
        </w:rPr>
        <w:t>South Saxmundham Garden Neighbourhood – potential Community Governance Review</w:t>
      </w:r>
    </w:p>
    <w:p w14:paraId="09389C45" w14:textId="2E3948FE" w:rsidR="00485DC7" w:rsidRPr="00485DC7" w:rsidRDefault="00485DC7" w:rsidP="00485DC7">
      <w:pPr>
        <w:widowControl/>
        <w:autoSpaceDE/>
        <w:autoSpaceDN/>
        <w:spacing w:after="160" w:line="259" w:lineRule="auto"/>
        <w:rPr>
          <w:rFonts w:ascii="Calibri" w:eastAsia="Calibri" w:hAnsi="Calibri" w:cs="Times New Roman"/>
          <w:i/>
          <w:iCs/>
          <w:lang w:val="en-US"/>
        </w:rPr>
      </w:pPr>
      <w:r w:rsidRPr="00485DC7">
        <w:rPr>
          <w:rFonts w:ascii="Calibri" w:eastAsia="Calibri" w:hAnsi="Calibri" w:cs="Times New Roman"/>
          <w:i/>
          <w:iCs/>
          <w:lang w:val="en-US"/>
        </w:rPr>
        <w:t>Motion proposed by Cllrs Jeremy Smith, Di</w:t>
      </w:r>
      <w:r w:rsidR="003944BC">
        <w:rPr>
          <w:rFonts w:ascii="Calibri" w:eastAsia="Calibri" w:hAnsi="Calibri" w:cs="Times New Roman"/>
          <w:i/>
          <w:iCs/>
          <w:lang w:val="en-US"/>
        </w:rPr>
        <w:t>ana</w:t>
      </w:r>
      <w:r w:rsidRPr="00485DC7">
        <w:rPr>
          <w:rFonts w:ascii="Calibri" w:eastAsia="Calibri" w:hAnsi="Calibri" w:cs="Times New Roman"/>
          <w:i/>
          <w:iCs/>
          <w:lang w:val="en-US"/>
        </w:rPr>
        <w:t xml:space="preserve"> Eastman, John Findlay:</w:t>
      </w:r>
    </w:p>
    <w:p w14:paraId="5BCFC90C" w14:textId="77777777" w:rsidR="00485DC7" w:rsidRPr="00485DC7" w:rsidRDefault="00485DC7" w:rsidP="00485DC7">
      <w:pPr>
        <w:widowControl/>
        <w:autoSpaceDE/>
        <w:autoSpaceDN/>
        <w:spacing w:after="160" w:line="259" w:lineRule="auto"/>
        <w:rPr>
          <w:rFonts w:ascii="Calibri" w:eastAsia="Calibri" w:hAnsi="Calibri" w:cs="Times New Roman"/>
          <w:lang w:val="en-US"/>
        </w:rPr>
      </w:pPr>
      <w:r w:rsidRPr="00485DC7">
        <w:rPr>
          <w:rFonts w:ascii="Calibri" w:eastAsia="Calibri" w:hAnsi="Calibri" w:cs="Times New Roman"/>
          <w:lang w:val="en-US"/>
        </w:rPr>
        <w:t xml:space="preserve">Saxmundham Town Council considers that, </w:t>
      </w:r>
    </w:p>
    <w:p w14:paraId="4D60C439" w14:textId="77777777" w:rsidR="00485DC7" w:rsidRPr="00485DC7" w:rsidRDefault="00485DC7" w:rsidP="00485DC7">
      <w:pPr>
        <w:widowControl/>
        <w:autoSpaceDE/>
        <w:autoSpaceDN/>
        <w:spacing w:after="160" w:line="259" w:lineRule="auto"/>
        <w:rPr>
          <w:rFonts w:ascii="Calibri" w:eastAsia="Calibri" w:hAnsi="Calibri" w:cs="Times New Roman"/>
          <w:lang w:val="en-US"/>
        </w:rPr>
      </w:pPr>
      <w:r w:rsidRPr="00485DC7">
        <w:rPr>
          <w:rFonts w:ascii="Calibri" w:eastAsia="Calibri" w:hAnsi="Calibri" w:cs="Times New Roman"/>
          <w:lang w:val="en-US"/>
        </w:rPr>
        <w:t xml:space="preserve">(a) in the light of the allocation by East Suffolk Council of the site for the South Saxmundham Garden Neighbourhood (Policy SCLP12.29), which straddles the present parish boundary line between Saxmundham and </w:t>
      </w:r>
      <w:proofErr w:type="spellStart"/>
      <w:r w:rsidRPr="00485DC7">
        <w:rPr>
          <w:rFonts w:ascii="Calibri" w:eastAsia="Calibri" w:hAnsi="Calibri" w:cs="Times New Roman"/>
          <w:lang w:val="en-US"/>
        </w:rPr>
        <w:t>Benhall</w:t>
      </w:r>
      <w:proofErr w:type="spellEnd"/>
      <w:r w:rsidRPr="00485DC7">
        <w:rPr>
          <w:rFonts w:ascii="Calibri" w:eastAsia="Calibri" w:hAnsi="Calibri" w:cs="Times New Roman"/>
          <w:lang w:val="en-US"/>
        </w:rPr>
        <w:t xml:space="preserve">, </w:t>
      </w:r>
    </w:p>
    <w:p w14:paraId="1454AA02" w14:textId="77777777" w:rsidR="00485DC7" w:rsidRPr="00485DC7" w:rsidRDefault="00485DC7" w:rsidP="00485DC7">
      <w:pPr>
        <w:widowControl/>
        <w:autoSpaceDE/>
        <w:autoSpaceDN/>
        <w:spacing w:after="160" w:line="259" w:lineRule="auto"/>
        <w:rPr>
          <w:rFonts w:ascii="Calibri" w:eastAsia="Calibri" w:hAnsi="Calibri" w:cs="Times New Roman"/>
          <w:lang w:val="en-US"/>
        </w:rPr>
      </w:pPr>
      <w:r w:rsidRPr="00485DC7">
        <w:rPr>
          <w:rFonts w:ascii="Calibri" w:eastAsia="Calibri" w:hAnsi="Calibri" w:cs="Times New Roman"/>
          <w:lang w:val="en-US"/>
        </w:rPr>
        <w:t xml:space="preserve">(b) having regard to government guidance set out in the Guidance on Community Governance Reviews issued jointly by the then Department for Communities and Local Government and the Local Government Boundary Commission for England, and in particular the advice in paragraphs 15 and 26, including the following from paragraph 26, “A review may need to be carried out, for example, following a major change in the population of a community or as noted earlier in this chapter (see paragraph 15) to re-draw boundaries which have become anomalous, for example following new housing developments being built across existing boundaries”, </w:t>
      </w:r>
    </w:p>
    <w:p w14:paraId="0F0AC667" w14:textId="77777777" w:rsidR="00485DC7" w:rsidRPr="00485DC7" w:rsidRDefault="00485DC7" w:rsidP="00485DC7">
      <w:pPr>
        <w:widowControl/>
        <w:autoSpaceDE/>
        <w:autoSpaceDN/>
        <w:spacing w:after="160" w:line="259" w:lineRule="auto"/>
        <w:rPr>
          <w:rFonts w:ascii="Calibri" w:eastAsia="Calibri" w:hAnsi="Calibri" w:cs="Times New Roman"/>
          <w:lang w:val="en-US"/>
        </w:rPr>
      </w:pPr>
      <w:r w:rsidRPr="00485DC7">
        <w:rPr>
          <w:rFonts w:ascii="Calibri" w:eastAsia="Calibri" w:hAnsi="Calibri" w:cs="Times New Roman"/>
          <w:lang w:val="en-US"/>
        </w:rPr>
        <w:t xml:space="preserve">it would in principle, and subject to appropriate arrangements, be beneficial for the new Garden Neighbourhood community, and for the wider communities of Saxmundham and </w:t>
      </w:r>
      <w:proofErr w:type="spellStart"/>
      <w:r w:rsidRPr="00485DC7">
        <w:rPr>
          <w:rFonts w:ascii="Calibri" w:eastAsia="Calibri" w:hAnsi="Calibri" w:cs="Times New Roman"/>
          <w:lang w:val="en-US"/>
        </w:rPr>
        <w:t>Benhall</w:t>
      </w:r>
      <w:proofErr w:type="spellEnd"/>
      <w:r w:rsidRPr="00485DC7">
        <w:rPr>
          <w:rFonts w:ascii="Calibri" w:eastAsia="Calibri" w:hAnsi="Calibri" w:cs="Times New Roman"/>
          <w:lang w:val="en-US"/>
        </w:rPr>
        <w:t>, that the new development fall within a single local-level administrative and governance unit, which in this case would be the parish and town of Saxmundham.</w:t>
      </w:r>
    </w:p>
    <w:p w14:paraId="2B6A0F52" w14:textId="77777777" w:rsidR="00485DC7" w:rsidRPr="00485DC7" w:rsidRDefault="00485DC7" w:rsidP="00485DC7">
      <w:pPr>
        <w:widowControl/>
        <w:autoSpaceDE/>
        <w:autoSpaceDN/>
        <w:spacing w:after="160" w:line="259" w:lineRule="auto"/>
        <w:rPr>
          <w:rFonts w:ascii="Calibri" w:eastAsia="Calibri" w:hAnsi="Calibri" w:cs="Times New Roman"/>
          <w:lang w:val="en-US"/>
        </w:rPr>
      </w:pPr>
      <w:r w:rsidRPr="00485DC7">
        <w:rPr>
          <w:rFonts w:ascii="Calibri" w:eastAsia="Calibri" w:hAnsi="Calibri" w:cs="Times New Roman"/>
          <w:lang w:val="en-US"/>
        </w:rPr>
        <w:t xml:space="preserve">Saxmundham Town Council therefore </w:t>
      </w:r>
    </w:p>
    <w:p w14:paraId="1EDA9595" w14:textId="77777777" w:rsidR="00485DC7" w:rsidRPr="00485DC7" w:rsidRDefault="00485DC7" w:rsidP="00485DC7">
      <w:pPr>
        <w:widowControl/>
        <w:autoSpaceDE/>
        <w:autoSpaceDN/>
        <w:spacing w:after="160" w:line="259" w:lineRule="auto"/>
        <w:rPr>
          <w:rFonts w:ascii="Calibri" w:eastAsia="Calibri" w:hAnsi="Calibri" w:cs="Times New Roman"/>
          <w:lang w:val="en-US"/>
        </w:rPr>
      </w:pPr>
      <w:r w:rsidRPr="00485DC7">
        <w:rPr>
          <w:rFonts w:ascii="Calibri" w:eastAsia="Calibri" w:hAnsi="Calibri" w:cs="Times New Roman"/>
          <w:lang w:val="en-US"/>
        </w:rPr>
        <w:t>(</w:t>
      </w:r>
      <w:proofErr w:type="spellStart"/>
      <w:r w:rsidRPr="00485DC7">
        <w:rPr>
          <w:rFonts w:ascii="Calibri" w:eastAsia="Calibri" w:hAnsi="Calibri" w:cs="Times New Roman"/>
          <w:lang w:val="en-US"/>
        </w:rPr>
        <w:t>i</w:t>
      </w:r>
      <w:proofErr w:type="spellEnd"/>
      <w:r w:rsidRPr="00485DC7">
        <w:rPr>
          <w:rFonts w:ascii="Calibri" w:eastAsia="Calibri" w:hAnsi="Calibri" w:cs="Times New Roman"/>
          <w:lang w:val="en-US"/>
        </w:rPr>
        <w:t xml:space="preserve">) resolves to invite </w:t>
      </w:r>
      <w:proofErr w:type="spellStart"/>
      <w:r w:rsidRPr="00485DC7">
        <w:rPr>
          <w:rFonts w:ascii="Calibri" w:eastAsia="Calibri" w:hAnsi="Calibri" w:cs="Times New Roman"/>
          <w:lang w:val="en-US"/>
        </w:rPr>
        <w:t>Benhall</w:t>
      </w:r>
      <w:proofErr w:type="spellEnd"/>
      <w:r w:rsidRPr="00485DC7">
        <w:rPr>
          <w:rFonts w:ascii="Calibri" w:eastAsia="Calibri" w:hAnsi="Calibri" w:cs="Times New Roman"/>
          <w:lang w:val="en-US"/>
        </w:rPr>
        <w:t xml:space="preserve"> Parish Council to work together with a view to making a joint approach to East Suffolk Council requesting it to instigate a Community Governance Review, and to that end, to draw up jointly agreed draft terms of reference and new parish boundary lines to propose for such Review, </w:t>
      </w:r>
    </w:p>
    <w:p w14:paraId="42A931F9" w14:textId="77777777" w:rsidR="00485DC7" w:rsidRPr="00485DC7" w:rsidRDefault="00485DC7" w:rsidP="00485DC7">
      <w:pPr>
        <w:widowControl/>
        <w:autoSpaceDE/>
        <w:autoSpaceDN/>
        <w:spacing w:after="160" w:line="259" w:lineRule="auto"/>
        <w:rPr>
          <w:rFonts w:ascii="Calibri" w:eastAsia="Calibri" w:hAnsi="Calibri" w:cs="Times New Roman"/>
          <w:lang w:val="en-US"/>
        </w:rPr>
      </w:pPr>
      <w:r w:rsidRPr="00485DC7">
        <w:rPr>
          <w:rFonts w:ascii="Calibri" w:eastAsia="Calibri" w:hAnsi="Calibri" w:cs="Times New Roman"/>
          <w:lang w:val="en-US"/>
        </w:rPr>
        <w:t xml:space="preserve">(ii) authorizes the Council’s Chair, Vice-Chair and Chair of Resources </w:t>
      </w:r>
      <w:proofErr w:type="gramStart"/>
      <w:r w:rsidRPr="00485DC7">
        <w:rPr>
          <w:rFonts w:ascii="Calibri" w:eastAsia="Calibri" w:hAnsi="Calibri" w:cs="Times New Roman"/>
          <w:lang w:val="en-US"/>
        </w:rPr>
        <w:t>Committee ,</w:t>
      </w:r>
      <w:proofErr w:type="gramEnd"/>
      <w:r w:rsidRPr="00485DC7">
        <w:rPr>
          <w:rFonts w:ascii="Calibri" w:eastAsia="Calibri" w:hAnsi="Calibri" w:cs="Times New Roman"/>
          <w:lang w:val="en-US"/>
        </w:rPr>
        <w:t xml:space="preserve"> together with the Town Clerk, to undertake discussions with </w:t>
      </w:r>
      <w:proofErr w:type="spellStart"/>
      <w:r w:rsidRPr="00485DC7">
        <w:rPr>
          <w:rFonts w:ascii="Calibri" w:eastAsia="Calibri" w:hAnsi="Calibri" w:cs="Times New Roman"/>
          <w:lang w:val="en-US"/>
        </w:rPr>
        <w:t>Benhall</w:t>
      </w:r>
      <w:proofErr w:type="spellEnd"/>
      <w:r w:rsidRPr="00485DC7">
        <w:rPr>
          <w:rFonts w:ascii="Calibri" w:eastAsia="Calibri" w:hAnsi="Calibri" w:cs="Times New Roman"/>
          <w:lang w:val="en-US"/>
        </w:rPr>
        <w:t xml:space="preserve"> Parish Council on this matter and to report back on the outcome of such discussions, including any jointly agreed proposed terms of reference and proposed new boundaries,</w:t>
      </w:r>
    </w:p>
    <w:p w14:paraId="6FEEE3D0" w14:textId="77777777" w:rsidR="00485DC7" w:rsidRPr="00485DC7" w:rsidRDefault="00485DC7" w:rsidP="00485DC7">
      <w:pPr>
        <w:widowControl/>
        <w:autoSpaceDE/>
        <w:autoSpaceDN/>
        <w:spacing w:after="160" w:line="259" w:lineRule="auto"/>
        <w:rPr>
          <w:rFonts w:ascii="Calibri" w:eastAsia="Calibri" w:hAnsi="Calibri" w:cs="Times New Roman"/>
          <w:lang w:val="en-US"/>
        </w:rPr>
      </w:pPr>
      <w:r w:rsidRPr="00485DC7">
        <w:rPr>
          <w:rFonts w:ascii="Calibri" w:eastAsia="Calibri" w:hAnsi="Calibri" w:cs="Times New Roman"/>
          <w:lang w:val="en-US"/>
        </w:rPr>
        <w:t xml:space="preserve">(iii) agrees to inform and consult local businesses and residents, and local </w:t>
      </w:r>
      <w:proofErr w:type="spellStart"/>
      <w:r w:rsidRPr="00485DC7">
        <w:rPr>
          <w:rFonts w:ascii="Calibri" w:eastAsia="Calibri" w:hAnsi="Calibri" w:cs="Times New Roman"/>
          <w:lang w:val="en-US"/>
        </w:rPr>
        <w:t>organisations</w:t>
      </w:r>
      <w:proofErr w:type="spellEnd"/>
      <w:r w:rsidRPr="00485DC7">
        <w:rPr>
          <w:rFonts w:ascii="Calibri" w:eastAsia="Calibri" w:hAnsi="Calibri" w:cs="Times New Roman"/>
          <w:lang w:val="en-US"/>
        </w:rPr>
        <w:t>, in relation to this initiative.</w:t>
      </w:r>
    </w:p>
    <w:p w14:paraId="319A8FA8" w14:textId="67DF2FBE" w:rsidR="00485DC7" w:rsidRPr="004A4FA6" w:rsidRDefault="00485DC7">
      <w:pPr>
        <w:rPr>
          <w:rFonts w:asciiTheme="minorHAnsi" w:hAnsiTheme="minorHAnsi" w:cstheme="minorHAnsi"/>
          <w:lang w:val="en-US"/>
        </w:rPr>
      </w:pPr>
    </w:p>
    <w:sectPr w:rsidR="00485DC7" w:rsidRPr="004A4FA6" w:rsidSect="001F6B2E">
      <w:headerReference w:type="default" r:id="rId12"/>
      <w:footerReference w:type="default" r:id="rId13"/>
      <w:type w:val="continuous"/>
      <w:pgSz w:w="11910" w:h="16840"/>
      <w:pgMar w:top="1400" w:right="540" w:bottom="760" w:left="660" w:header="1025"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CBC7" w14:textId="77777777" w:rsidR="00B81CC0" w:rsidRDefault="00B81CC0">
      <w:r>
        <w:separator/>
      </w:r>
    </w:p>
  </w:endnote>
  <w:endnote w:type="continuationSeparator" w:id="0">
    <w:p w14:paraId="3FEFFEFE" w14:textId="77777777" w:rsidR="00B81CC0" w:rsidRDefault="00B81CC0">
      <w:r>
        <w:continuationSeparator/>
      </w:r>
    </w:p>
  </w:endnote>
  <w:endnote w:type="continuationNotice" w:id="1">
    <w:p w14:paraId="6FB0B529" w14:textId="77777777" w:rsidR="00B81CC0" w:rsidRDefault="00B81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Cambria"/>
    <w:charset w:val="00"/>
    <w:family w:val="roman"/>
    <w:pitch w:val="variable"/>
  </w:font>
  <w:font w:name="ヒラギノ角ゴ Pro W3">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BD00" w14:textId="5E2B04FE" w:rsidR="00C27631" w:rsidRDefault="00E83196">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2065F5B6" wp14:editId="6188F4FA">
              <wp:simplePos x="0" y="0"/>
              <wp:positionH relativeFrom="page">
                <wp:posOffset>528955</wp:posOffset>
              </wp:positionH>
              <wp:positionV relativeFrom="page">
                <wp:posOffset>10194290</wp:posOffset>
              </wp:positionV>
              <wp:extent cx="1062355" cy="1625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BA2E" w14:textId="77777777" w:rsidR="00C27631" w:rsidRDefault="001768DF">
                          <w:pPr>
                            <w:pStyle w:val="BodyText"/>
                            <w:spacing w:line="238" w:lineRule="exact"/>
                            <w:ind w:left="20"/>
                          </w:pPr>
                          <w:r>
                            <w:rPr>
                              <w:w w:val="105"/>
                            </w:rPr>
                            <w:t xml:space="preserve">Tel: 01728 </w:t>
                          </w:r>
                          <w:r>
                            <w:rPr>
                              <w:spacing w:val="-2"/>
                              <w:w w:val="105"/>
                            </w:rPr>
                            <w:t>604595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5F5B6" id="_x0000_t202" coordsize="21600,21600" o:spt="202" path="m,l,21600r21600,l21600,xe">
              <v:stroke joinstyle="miter"/>
              <v:path gradientshapeok="t" o:connecttype="rect"/>
            </v:shapetype>
            <v:shape id="Text Box 3" o:spid="_x0000_s1027" type="#_x0000_t202" style="position:absolute;margin-left:41.65pt;margin-top:802.7pt;width:83.65pt;height:12.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" filled="f" stroked="f">
              <v:textbox inset="0,0,0,0">
                <w:txbxContent>
                  <w:p w14:paraId="4ADEBA2E" w14:textId="77777777" w:rsidR="00C27631" w:rsidRDefault="001768DF">
                    <w:pPr>
                      <w:pStyle w:val="BodyText"/>
                      <w:spacing w:line="238" w:lineRule="exact"/>
                      <w:ind w:left="20"/>
                    </w:pPr>
                    <w:r>
                      <w:rPr>
                        <w:w w:val="105"/>
                      </w:rPr>
                      <w:t xml:space="preserve">Tel: 01728 </w:t>
                    </w:r>
                    <w:r>
                      <w:rPr>
                        <w:spacing w:val="-2"/>
                        <w:w w:val="105"/>
                      </w:rPr>
                      <w:t>604595</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028FFFB1" wp14:editId="1B142E60">
              <wp:simplePos x="0" y="0"/>
              <wp:positionH relativeFrom="page">
                <wp:posOffset>4648200</wp:posOffset>
              </wp:positionH>
              <wp:positionV relativeFrom="page">
                <wp:posOffset>10194290</wp:posOffset>
              </wp:positionV>
              <wp:extent cx="2390775" cy="162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D39D7" w14:textId="77777777" w:rsidR="00C27631" w:rsidRDefault="001768DF">
                          <w:pPr>
                            <w:pStyle w:val="BodyText"/>
                            <w:spacing w:line="238" w:lineRule="exact"/>
                            <w:ind w:left="20"/>
                          </w:pPr>
                          <w:r>
                            <w:t xml:space="preserve">Email: </w:t>
                          </w:r>
                          <w:hyperlink r:id="rId1">
                            <w:r>
                              <w:t>townclerk@saxmundham-tc.gov.uk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FFB1" id="Text Box 2" o:spid="_x0000_s1028" type="#_x0000_t202" style="position:absolute;margin-left:366pt;margin-top:802.7pt;width:188.25pt;height:12.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" filled="f" stroked="f">
              <v:textbox inset="0,0,0,0">
                <w:txbxContent>
                  <w:p w14:paraId="5E7D39D7" w14:textId="77777777" w:rsidR="00C27631" w:rsidRDefault="001768DF">
                    <w:pPr>
                      <w:pStyle w:val="BodyText"/>
                      <w:spacing w:line="238" w:lineRule="exact"/>
                      <w:ind w:left="20"/>
                    </w:pPr>
                    <w:r>
                      <w:t xml:space="preserve">Email: </w:t>
                    </w:r>
                    <w:hyperlink r:id="rId2">
                      <w:r>
                        <w:t>townclerk@saxmundham-tc.gov.uk</w:t>
                      </w:r>
                    </w:hyperlink>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6950E218" wp14:editId="09F73229">
              <wp:simplePos x="0" y="0"/>
              <wp:positionH relativeFrom="page">
                <wp:posOffset>3752850</wp:posOffset>
              </wp:positionH>
              <wp:positionV relativeFrom="page">
                <wp:posOffset>10344150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EE48C" w14:textId="77777777" w:rsidR="00C27631" w:rsidRDefault="001768DF">
                          <w:pPr>
                            <w:spacing w:before="10"/>
                            <w:ind w:left="60"/>
                            <w:rPr>
                              <w:rFonts w:ascii="Times New Roman"/>
                              <w:sz w:val="24"/>
                            </w:rPr>
                          </w:pPr>
                          <w:r>
                            <w:fldChar w:fldCharType="begin"/>
                          </w:r>
                          <w:r>
                            <w:rPr>
                              <w:rFonts w:ascii="Times New Roman"/>
                              <w:color w:val="4471C4"/>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0E218" id="Text Box 1" o:spid="_x0000_s1029" type="#_x0000_t202" style="position:absolute;margin-left:295.5pt;margin-top:814.5pt;width:12pt;height:15.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" filled="f" stroked="f">
              <v:textbox inset="0,0,0,0">
                <w:txbxContent>
                  <w:p w14:paraId="582EE48C" w14:textId="77777777" w:rsidR="00C27631" w:rsidRDefault="001768DF">
                    <w:pPr>
                      <w:spacing w:before="10"/>
                      <w:ind w:left="60"/>
                      <w:rPr>
                        <w:rFonts w:ascii="Times New Roman"/>
                        <w:sz w:val="24"/>
                      </w:rPr>
                    </w:pPr>
                    <w:r>
                      <w:fldChar w:fldCharType="begin"/>
                    </w:r>
                    <w:r>
                      <w:rPr>
                        <w:rFonts w:ascii="Times New Roman"/>
                        <w:color w:val="4471C4"/>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4AB0" w14:textId="77777777" w:rsidR="00B81CC0" w:rsidRDefault="00B81CC0">
      <w:r>
        <w:separator/>
      </w:r>
    </w:p>
  </w:footnote>
  <w:footnote w:type="continuationSeparator" w:id="0">
    <w:p w14:paraId="0A4071D2" w14:textId="77777777" w:rsidR="00B81CC0" w:rsidRDefault="00B81CC0">
      <w:r>
        <w:continuationSeparator/>
      </w:r>
    </w:p>
  </w:footnote>
  <w:footnote w:type="continuationNotice" w:id="1">
    <w:p w14:paraId="78BCFBF0" w14:textId="77777777" w:rsidR="00B81CC0" w:rsidRDefault="00B81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5BF3" w14:textId="71BF8B10" w:rsidR="00C27631" w:rsidRDefault="00E8319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373E6B1" wp14:editId="306D721D">
              <wp:simplePos x="0" y="0"/>
              <wp:positionH relativeFrom="page">
                <wp:posOffset>2512060</wp:posOffset>
              </wp:positionH>
              <wp:positionV relativeFrom="page">
                <wp:posOffset>638175</wp:posOffset>
              </wp:positionV>
              <wp:extent cx="2635885" cy="2673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A6C9" w14:textId="77777777" w:rsidR="00C27631" w:rsidRDefault="001768DF">
                          <w:pPr>
                            <w:spacing w:before="24"/>
                            <w:ind w:left="20"/>
                            <w:rPr>
                              <w:rFonts w:ascii="Caladea"/>
                              <w:b/>
                              <w:sz w:val="32"/>
                            </w:rPr>
                          </w:pPr>
                          <w:r>
                            <w:rPr>
                              <w:rFonts w:ascii="Caladea"/>
                              <w:b/>
                              <w:sz w:val="32"/>
                            </w:rPr>
                            <w:t>Saxmundham Town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E6B1" id="_x0000_t202" coordsize="21600,21600" o:spt="202" path="m,l,21600r21600,l21600,xe">
              <v:stroke joinstyle="miter"/>
              <v:path gradientshapeok="t" o:connecttype="rect"/>
            </v:shapetype>
            <v:shape id="Text Box 4" o:spid="_x0000_s1026" type="#_x0000_t202" style="position:absolute;margin-left:197.8pt;margin-top:50.25pt;width:207.55pt;height:2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" filled="f" stroked="f">
              <v:textbox inset="0,0,0,0">
                <w:txbxContent>
                  <w:p w14:paraId="5EFEA6C9" w14:textId="77777777" w:rsidR="00C27631" w:rsidRDefault="001768DF">
                    <w:pPr>
                      <w:spacing w:before="24"/>
                      <w:ind w:left="20"/>
                      <w:rPr>
                        <w:rFonts w:ascii="Caladea"/>
                        <w:b/>
                        <w:sz w:val="32"/>
                      </w:rPr>
                    </w:pPr>
                    <w:r>
                      <w:rPr>
                        <w:rFonts w:ascii="Caladea"/>
                        <w:b/>
                        <w:sz w:val="32"/>
                      </w:rPr>
                      <w:t>Saxmundham Town Council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13C"/>
    <w:multiLevelType w:val="hybridMultilevel"/>
    <w:tmpl w:val="90BAD666"/>
    <w:lvl w:ilvl="0" w:tplc="882A12B6">
      <w:start w:val="1"/>
      <w:numFmt w:val="lowerLetter"/>
      <w:lvlText w:val="%1)"/>
      <w:lvlJc w:val="left"/>
      <w:pPr>
        <w:ind w:left="433" w:hanging="361"/>
      </w:pPr>
      <w:rPr>
        <w:rFonts w:ascii="Carlito" w:eastAsia="Carlito" w:hAnsi="Carlito" w:cs="Carlito" w:hint="default"/>
        <w:spacing w:val="-21"/>
        <w:w w:val="100"/>
        <w:sz w:val="24"/>
        <w:szCs w:val="24"/>
        <w:lang w:val="en-US" w:eastAsia="en-US" w:bidi="ar-SA"/>
      </w:rPr>
    </w:lvl>
    <w:lvl w:ilvl="1" w:tplc="5504E230">
      <w:numFmt w:val="bullet"/>
      <w:lvlText w:val="•"/>
      <w:lvlJc w:val="left"/>
      <w:pPr>
        <w:ind w:left="1323" w:hanging="361"/>
      </w:pPr>
      <w:rPr>
        <w:rFonts w:hint="default"/>
        <w:lang w:val="en-US" w:eastAsia="en-US" w:bidi="ar-SA"/>
      </w:rPr>
    </w:lvl>
    <w:lvl w:ilvl="2" w:tplc="E0165438">
      <w:numFmt w:val="bullet"/>
      <w:lvlText w:val="•"/>
      <w:lvlJc w:val="left"/>
      <w:pPr>
        <w:ind w:left="2206" w:hanging="361"/>
      </w:pPr>
      <w:rPr>
        <w:rFonts w:hint="default"/>
        <w:lang w:val="en-US" w:eastAsia="en-US" w:bidi="ar-SA"/>
      </w:rPr>
    </w:lvl>
    <w:lvl w:ilvl="3" w:tplc="656C4A42">
      <w:numFmt w:val="bullet"/>
      <w:lvlText w:val="•"/>
      <w:lvlJc w:val="left"/>
      <w:pPr>
        <w:ind w:left="3089" w:hanging="361"/>
      </w:pPr>
      <w:rPr>
        <w:rFonts w:hint="default"/>
        <w:lang w:val="en-US" w:eastAsia="en-US" w:bidi="ar-SA"/>
      </w:rPr>
    </w:lvl>
    <w:lvl w:ilvl="4" w:tplc="5E123A42">
      <w:numFmt w:val="bullet"/>
      <w:lvlText w:val="•"/>
      <w:lvlJc w:val="left"/>
      <w:pPr>
        <w:ind w:left="3972" w:hanging="361"/>
      </w:pPr>
      <w:rPr>
        <w:rFonts w:hint="default"/>
        <w:lang w:val="en-US" w:eastAsia="en-US" w:bidi="ar-SA"/>
      </w:rPr>
    </w:lvl>
    <w:lvl w:ilvl="5" w:tplc="637E5C50">
      <w:numFmt w:val="bullet"/>
      <w:lvlText w:val="•"/>
      <w:lvlJc w:val="left"/>
      <w:pPr>
        <w:ind w:left="4855" w:hanging="361"/>
      </w:pPr>
      <w:rPr>
        <w:rFonts w:hint="default"/>
        <w:lang w:val="en-US" w:eastAsia="en-US" w:bidi="ar-SA"/>
      </w:rPr>
    </w:lvl>
    <w:lvl w:ilvl="6" w:tplc="BCC6A192">
      <w:numFmt w:val="bullet"/>
      <w:lvlText w:val="•"/>
      <w:lvlJc w:val="left"/>
      <w:pPr>
        <w:ind w:left="5738" w:hanging="361"/>
      </w:pPr>
      <w:rPr>
        <w:rFonts w:hint="default"/>
        <w:lang w:val="en-US" w:eastAsia="en-US" w:bidi="ar-SA"/>
      </w:rPr>
    </w:lvl>
    <w:lvl w:ilvl="7" w:tplc="F360346C">
      <w:numFmt w:val="bullet"/>
      <w:lvlText w:val="•"/>
      <w:lvlJc w:val="left"/>
      <w:pPr>
        <w:ind w:left="6621" w:hanging="361"/>
      </w:pPr>
      <w:rPr>
        <w:rFonts w:hint="default"/>
        <w:lang w:val="en-US" w:eastAsia="en-US" w:bidi="ar-SA"/>
      </w:rPr>
    </w:lvl>
    <w:lvl w:ilvl="8" w:tplc="62ACDA7A">
      <w:numFmt w:val="bullet"/>
      <w:lvlText w:val="•"/>
      <w:lvlJc w:val="left"/>
      <w:pPr>
        <w:ind w:left="7504" w:hanging="361"/>
      </w:pPr>
      <w:rPr>
        <w:rFonts w:hint="default"/>
        <w:lang w:val="en-US" w:eastAsia="en-US" w:bidi="ar-SA"/>
      </w:rPr>
    </w:lvl>
  </w:abstractNum>
  <w:abstractNum w:abstractNumId="1" w15:restartNumberingAfterBreak="0">
    <w:nsid w:val="0CC21E18"/>
    <w:multiLevelType w:val="multilevel"/>
    <w:tmpl w:val="57F4A8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3203E4"/>
    <w:multiLevelType w:val="hybridMultilevel"/>
    <w:tmpl w:val="CF58F3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13226"/>
    <w:multiLevelType w:val="hybridMultilevel"/>
    <w:tmpl w:val="62A4A2F6"/>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4" w15:restartNumberingAfterBreak="0">
    <w:nsid w:val="16957710"/>
    <w:multiLevelType w:val="hybridMultilevel"/>
    <w:tmpl w:val="E30E33E8"/>
    <w:lvl w:ilvl="0" w:tplc="D1AA0A7A">
      <w:start w:val="1"/>
      <w:numFmt w:val="lowerLetter"/>
      <w:lvlText w:val="%1)"/>
      <w:lvlJc w:val="left"/>
      <w:pPr>
        <w:ind w:left="433" w:hanging="361"/>
      </w:pPr>
      <w:rPr>
        <w:rFonts w:ascii="Carlito" w:eastAsia="Carlito" w:hAnsi="Carlito" w:cs="Carlito" w:hint="default"/>
        <w:spacing w:val="-18"/>
        <w:w w:val="100"/>
        <w:sz w:val="24"/>
        <w:szCs w:val="24"/>
        <w:lang w:val="en-US" w:eastAsia="en-US" w:bidi="ar-SA"/>
      </w:rPr>
    </w:lvl>
    <w:lvl w:ilvl="1" w:tplc="5F42BA88">
      <w:numFmt w:val="bullet"/>
      <w:lvlText w:val="•"/>
      <w:lvlJc w:val="left"/>
      <w:pPr>
        <w:ind w:left="1323" w:hanging="361"/>
      </w:pPr>
      <w:rPr>
        <w:rFonts w:hint="default"/>
        <w:lang w:val="en-US" w:eastAsia="en-US" w:bidi="ar-SA"/>
      </w:rPr>
    </w:lvl>
    <w:lvl w:ilvl="2" w:tplc="9E1AEA14">
      <w:numFmt w:val="bullet"/>
      <w:lvlText w:val="•"/>
      <w:lvlJc w:val="left"/>
      <w:pPr>
        <w:ind w:left="2206" w:hanging="361"/>
      </w:pPr>
      <w:rPr>
        <w:rFonts w:hint="default"/>
        <w:lang w:val="en-US" w:eastAsia="en-US" w:bidi="ar-SA"/>
      </w:rPr>
    </w:lvl>
    <w:lvl w:ilvl="3" w:tplc="84A2CBA6">
      <w:numFmt w:val="bullet"/>
      <w:lvlText w:val="•"/>
      <w:lvlJc w:val="left"/>
      <w:pPr>
        <w:ind w:left="3089" w:hanging="361"/>
      </w:pPr>
      <w:rPr>
        <w:rFonts w:hint="default"/>
        <w:lang w:val="en-US" w:eastAsia="en-US" w:bidi="ar-SA"/>
      </w:rPr>
    </w:lvl>
    <w:lvl w:ilvl="4" w:tplc="5A0E64DA">
      <w:numFmt w:val="bullet"/>
      <w:lvlText w:val="•"/>
      <w:lvlJc w:val="left"/>
      <w:pPr>
        <w:ind w:left="3972" w:hanging="361"/>
      </w:pPr>
      <w:rPr>
        <w:rFonts w:hint="default"/>
        <w:lang w:val="en-US" w:eastAsia="en-US" w:bidi="ar-SA"/>
      </w:rPr>
    </w:lvl>
    <w:lvl w:ilvl="5" w:tplc="877C0F0C">
      <w:numFmt w:val="bullet"/>
      <w:lvlText w:val="•"/>
      <w:lvlJc w:val="left"/>
      <w:pPr>
        <w:ind w:left="4855" w:hanging="361"/>
      </w:pPr>
      <w:rPr>
        <w:rFonts w:hint="default"/>
        <w:lang w:val="en-US" w:eastAsia="en-US" w:bidi="ar-SA"/>
      </w:rPr>
    </w:lvl>
    <w:lvl w:ilvl="6" w:tplc="C12EBCF4">
      <w:numFmt w:val="bullet"/>
      <w:lvlText w:val="•"/>
      <w:lvlJc w:val="left"/>
      <w:pPr>
        <w:ind w:left="5738" w:hanging="361"/>
      </w:pPr>
      <w:rPr>
        <w:rFonts w:hint="default"/>
        <w:lang w:val="en-US" w:eastAsia="en-US" w:bidi="ar-SA"/>
      </w:rPr>
    </w:lvl>
    <w:lvl w:ilvl="7" w:tplc="6AAA8FAA">
      <w:numFmt w:val="bullet"/>
      <w:lvlText w:val="•"/>
      <w:lvlJc w:val="left"/>
      <w:pPr>
        <w:ind w:left="6621" w:hanging="361"/>
      </w:pPr>
      <w:rPr>
        <w:rFonts w:hint="default"/>
        <w:lang w:val="en-US" w:eastAsia="en-US" w:bidi="ar-SA"/>
      </w:rPr>
    </w:lvl>
    <w:lvl w:ilvl="8" w:tplc="DE6A0B1E">
      <w:numFmt w:val="bullet"/>
      <w:lvlText w:val="•"/>
      <w:lvlJc w:val="left"/>
      <w:pPr>
        <w:ind w:left="7504" w:hanging="361"/>
      </w:pPr>
      <w:rPr>
        <w:rFonts w:hint="default"/>
        <w:lang w:val="en-US" w:eastAsia="en-US" w:bidi="ar-SA"/>
      </w:rPr>
    </w:lvl>
  </w:abstractNum>
  <w:abstractNum w:abstractNumId="5" w15:restartNumberingAfterBreak="0">
    <w:nsid w:val="17345795"/>
    <w:multiLevelType w:val="hybridMultilevel"/>
    <w:tmpl w:val="697C561A"/>
    <w:lvl w:ilvl="0" w:tplc="08090017">
      <w:start w:val="1"/>
      <w:numFmt w:val="lowerLetter"/>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6" w15:restartNumberingAfterBreak="0">
    <w:nsid w:val="182733B0"/>
    <w:multiLevelType w:val="multilevel"/>
    <w:tmpl w:val="4746D6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BF007E"/>
    <w:multiLevelType w:val="hybridMultilevel"/>
    <w:tmpl w:val="0884F02E"/>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8" w15:restartNumberingAfterBreak="0">
    <w:nsid w:val="225676A2"/>
    <w:multiLevelType w:val="hybridMultilevel"/>
    <w:tmpl w:val="1312E2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887509"/>
    <w:multiLevelType w:val="multilevel"/>
    <w:tmpl w:val="3E50F3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5C64A4C"/>
    <w:multiLevelType w:val="hybridMultilevel"/>
    <w:tmpl w:val="A048687C"/>
    <w:lvl w:ilvl="0" w:tplc="2D46643E">
      <w:start w:val="1"/>
      <w:numFmt w:val="decimal"/>
      <w:lvlText w:val="%1)"/>
      <w:lvlJc w:val="left"/>
      <w:pPr>
        <w:ind w:left="360" w:hanging="360"/>
      </w:pPr>
      <w:rPr>
        <w:b/>
        <w:bCs/>
      </w:rPr>
    </w:lvl>
    <w:lvl w:ilvl="1" w:tplc="2872E4FC">
      <w:start w:val="1"/>
      <w:numFmt w:val="lowerLetter"/>
      <w:lvlText w:val="%2)"/>
      <w:lvlJc w:val="left"/>
      <w:pPr>
        <w:ind w:left="720" w:hanging="360"/>
      </w:pPr>
      <w:rPr>
        <w:b w:val="0"/>
        <w:bCs/>
      </w:rPr>
    </w:lvl>
    <w:lvl w:ilvl="2" w:tplc="5EB83D7E">
      <w:start w:val="1"/>
      <w:numFmt w:val="lowerRoman"/>
      <w:lvlText w:val="%3)"/>
      <w:lvlJc w:val="left"/>
      <w:pPr>
        <w:ind w:left="1080" w:hanging="360"/>
      </w:pPr>
    </w:lvl>
    <w:lvl w:ilvl="3" w:tplc="6480112C">
      <w:start w:val="1"/>
      <w:numFmt w:val="decimal"/>
      <w:lvlText w:val="(%4)"/>
      <w:lvlJc w:val="left"/>
      <w:pPr>
        <w:ind w:left="1440" w:hanging="360"/>
      </w:pPr>
    </w:lvl>
    <w:lvl w:ilvl="4" w:tplc="0AF260D6">
      <w:start w:val="1"/>
      <w:numFmt w:val="lowerLetter"/>
      <w:lvlText w:val="(%5)"/>
      <w:lvlJc w:val="left"/>
      <w:pPr>
        <w:ind w:left="1800" w:hanging="360"/>
      </w:pPr>
    </w:lvl>
    <w:lvl w:ilvl="5" w:tplc="8188D86C">
      <w:start w:val="1"/>
      <w:numFmt w:val="lowerRoman"/>
      <w:lvlText w:val="(%6)"/>
      <w:lvlJc w:val="left"/>
      <w:pPr>
        <w:ind w:left="2160" w:hanging="360"/>
      </w:pPr>
    </w:lvl>
    <w:lvl w:ilvl="6" w:tplc="555059F4">
      <w:start w:val="1"/>
      <w:numFmt w:val="decimal"/>
      <w:lvlText w:val="%7."/>
      <w:lvlJc w:val="left"/>
      <w:pPr>
        <w:ind w:left="2520" w:hanging="360"/>
      </w:pPr>
    </w:lvl>
    <w:lvl w:ilvl="7" w:tplc="8012920C">
      <w:start w:val="1"/>
      <w:numFmt w:val="lowerLetter"/>
      <w:lvlText w:val="%8."/>
      <w:lvlJc w:val="left"/>
      <w:pPr>
        <w:ind w:left="2880" w:hanging="360"/>
      </w:pPr>
    </w:lvl>
    <w:lvl w:ilvl="8" w:tplc="3888439A">
      <w:start w:val="1"/>
      <w:numFmt w:val="lowerRoman"/>
      <w:lvlText w:val="%9."/>
      <w:lvlJc w:val="left"/>
      <w:pPr>
        <w:ind w:left="3240" w:hanging="360"/>
      </w:pPr>
    </w:lvl>
  </w:abstractNum>
  <w:abstractNum w:abstractNumId="11" w15:restartNumberingAfterBreak="0">
    <w:nsid w:val="267042CD"/>
    <w:multiLevelType w:val="hybridMultilevel"/>
    <w:tmpl w:val="D58603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62478"/>
    <w:multiLevelType w:val="hybridMultilevel"/>
    <w:tmpl w:val="D64007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8B32268"/>
    <w:multiLevelType w:val="hybridMultilevel"/>
    <w:tmpl w:val="480C8180"/>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0AE3D04"/>
    <w:multiLevelType w:val="hybridMultilevel"/>
    <w:tmpl w:val="1D2A455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1D742B9"/>
    <w:multiLevelType w:val="hybridMultilevel"/>
    <w:tmpl w:val="E57EC6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8178F"/>
    <w:multiLevelType w:val="hybridMultilevel"/>
    <w:tmpl w:val="62A4A2F6"/>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7" w15:restartNumberingAfterBreak="0">
    <w:nsid w:val="42493759"/>
    <w:multiLevelType w:val="hybridMultilevel"/>
    <w:tmpl w:val="1F209506"/>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8" w15:restartNumberingAfterBreak="0">
    <w:nsid w:val="42962442"/>
    <w:multiLevelType w:val="hybridMultilevel"/>
    <w:tmpl w:val="90BAD666"/>
    <w:lvl w:ilvl="0" w:tplc="882A12B6">
      <w:start w:val="1"/>
      <w:numFmt w:val="lowerLetter"/>
      <w:lvlText w:val="%1)"/>
      <w:lvlJc w:val="left"/>
      <w:pPr>
        <w:ind w:left="433" w:hanging="361"/>
      </w:pPr>
      <w:rPr>
        <w:rFonts w:ascii="Carlito" w:eastAsia="Carlito" w:hAnsi="Carlito" w:cs="Carlito" w:hint="default"/>
        <w:spacing w:val="-21"/>
        <w:w w:val="100"/>
        <w:sz w:val="24"/>
        <w:szCs w:val="24"/>
        <w:lang w:val="en-US" w:eastAsia="en-US" w:bidi="ar-SA"/>
      </w:rPr>
    </w:lvl>
    <w:lvl w:ilvl="1" w:tplc="5504E230">
      <w:numFmt w:val="bullet"/>
      <w:lvlText w:val="•"/>
      <w:lvlJc w:val="left"/>
      <w:pPr>
        <w:ind w:left="1323" w:hanging="361"/>
      </w:pPr>
      <w:rPr>
        <w:rFonts w:hint="default"/>
        <w:lang w:val="en-US" w:eastAsia="en-US" w:bidi="ar-SA"/>
      </w:rPr>
    </w:lvl>
    <w:lvl w:ilvl="2" w:tplc="E0165438">
      <w:numFmt w:val="bullet"/>
      <w:lvlText w:val="•"/>
      <w:lvlJc w:val="left"/>
      <w:pPr>
        <w:ind w:left="2206" w:hanging="361"/>
      </w:pPr>
      <w:rPr>
        <w:rFonts w:hint="default"/>
        <w:lang w:val="en-US" w:eastAsia="en-US" w:bidi="ar-SA"/>
      </w:rPr>
    </w:lvl>
    <w:lvl w:ilvl="3" w:tplc="656C4A42">
      <w:numFmt w:val="bullet"/>
      <w:lvlText w:val="•"/>
      <w:lvlJc w:val="left"/>
      <w:pPr>
        <w:ind w:left="3089" w:hanging="361"/>
      </w:pPr>
      <w:rPr>
        <w:rFonts w:hint="default"/>
        <w:lang w:val="en-US" w:eastAsia="en-US" w:bidi="ar-SA"/>
      </w:rPr>
    </w:lvl>
    <w:lvl w:ilvl="4" w:tplc="5E123A42">
      <w:numFmt w:val="bullet"/>
      <w:lvlText w:val="•"/>
      <w:lvlJc w:val="left"/>
      <w:pPr>
        <w:ind w:left="3972" w:hanging="361"/>
      </w:pPr>
      <w:rPr>
        <w:rFonts w:hint="default"/>
        <w:lang w:val="en-US" w:eastAsia="en-US" w:bidi="ar-SA"/>
      </w:rPr>
    </w:lvl>
    <w:lvl w:ilvl="5" w:tplc="637E5C50">
      <w:numFmt w:val="bullet"/>
      <w:lvlText w:val="•"/>
      <w:lvlJc w:val="left"/>
      <w:pPr>
        <w:ind w:left="4855" w:hanging="361"/>
      </w:pPr>
      <w:rPr>
        <w:rFonts w:hint="default"/>
        <w:lang w:val="en-US" w:eastAsia="en-US" w:bidi="ar-SA"/>
      </w:rPr>
    </w:lvl>
    <w:lvl w:ilvl="6" w:tplc="BCC6A192">
      <w:numFmt w:val="bullet"/>
      <w:lvlText w:val="•"/>
      <w:lvlJc w:val="left"/>
      <w:pPr>
        <w:ind w:left="5738" w:hanging="361"/>
      </w:pPr>
      <w:rPr>
        <w:rFonts w:hint="default"/>
        <w:lang w:val="en-US" w:eastAsia="en-US" w:bidi="ar-SA"/>
      </w:rPr>
    </w:lvl>
    <w:lvl w:ilvl="7" w:tplc="F360346C">
      <w:numFmt w:val="bullet"/>
      <w:lvlText w:val="•"/>
      <w:lvlJc w:val="left"/>
      <w:pPr>
        <w:ind w:left="6621" w:hanging="361"/>
      </w:pPr>
      <w:rPr>
        <w:rFonts w:hint="default"/>
        <w:lang w:val="en-US" w:eastAsia="en-US" w:bidi="ar-SA"/>
      </w:rPr>
    </w:lvl>
    <w:lvl w:ilvl="8" w:tplc="62ACDA7A">
      <w:numFmt w:val="bullet"/>
      <w:lvlText w:val="•"/>
      <w:lvlJc w:val="left"/>
      <w:pPr>
        <w:ind w:left="7504" w:hanging="361"/>
      </w:pPr>
      <w:rPr>
        <w:rFonts w:hint="default"/>
        <w:lang w:val="en-US" w:eastAsia="en-US" w:bidi="ar-SA"/>
      </w:rPr>
    </w:lvl>
  </w:abstractNum>
  <w:abstractNum w:abstractNumId="19" w15:restartNumberingAfterBreak="0">
    <w:nsid w:val="44E70210"/>
    <w:multiLevelType w:val="hybridMultilevel"/>
    <w:tmpl w:val="991A28C8"/>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20" w15:restartNumberingAfterBreak="0">
    <w:nsid w:val="50E07230"/>
    <w:multiLevelType w:val="hybridMultilevel"/>
    <w:tmpl w:val="F314FF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F22259"/>
    <w:multiLevelType w:val="hybridMultilevel"/>
    <w:tmpl w:val="D5663C82"/>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2" w15:restartNumberingAfterBreak="0">
    <w:nsid w:val="5FC6731E"/>
    <w:multiLevelType w:val="hybridMultilevel"/>
    <w:tmpl w:val="32CC04BC"/>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3" w15:restartNumberingAfterBreak="0">
    <w:nsid w:val="65082FA3"/>
    <w:multiLevelType w:val="hybridMultilevel"/>
    <w:tmpl w:val="774AF57C"/>
    <w:lvl w:ilvl="0" w:tplc="08090017">
      <w:start w:val="1"/>
      <w:numFmt w:val="lowerLetter"/>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24" w15:restartNumberingAfterBreak="0">
    <w:nsid w:val="6B741483"/>
    <w:multiLevelType w:val="hybridMultilevel"/>
    <w:tmpl w:val="15A4A492"/>
    <w:lvl w:ilvl="0" w:tplc="08090017">
      <w:start w:val="1"/>
      <w:numFmt w:val="lowerLetter"/>
      <w:lvlText w:val="%1)"/>
      <w:lvlJc w:val="left"/>
      <w:pPr>
        <w:ind w:left="1549" w:hanging="360"/>
      </w:pPr>
    </w:lvl>
    <w:lvl w:ilvl="1" w:tplc="08090019" w:tentative="1">
      <w:start w:val="1"/>
      <w:numFmt w:val="lowerLetter"/>
      <w:lvlText w:val="%2."/>
      <w:lvlJc w:val="left"/>
      <w:pPr>
        <w:ind w:left="2269" w:hanging="360"/>
      </w:pPr>
    </w:lvl>
    <w:lvl w:ilvl="2" w:tplc="0809001B" w:tentative="1">
      <w:start w:val="1"/>
      <w:numFmt w:val="lowerRoman"/>
      <w:lvlText w:val="%3."/>
      <w:lvlJc w:val="right"/>
      <w:pPr>
        <w:ind w:left="2989" w:hanging="180"/>
      </w:pPr>
    </w:lvl>
    <w:lvl w:ilvl="3" w:tplc="0809000F" w:tentative="1">
      <w:start w:val="1"/>
      <w:numFmt w:val="decimal"/>
      <w:lvlText w:val="%4."/>
      <w:lvlJc w:val="left"/>
      <w:pPr>
        <w:ind w:left="3709" w:hanging="360"/>
      </w:pPr>
    </w:lvl>
    <w:lvl w:ilvl="4" w:tplc="08090019" w:tentative="1">
      <w:start w:val="1"/>
      <w:numFmt w:val="lowerLetter"/>
      <w:lvlText w:val="%5."/>
      <w:lvlJc w:val="left"/>
      <w:pPr>
        <w:ind w:left="4429" w:hanging="360"/>
      </w:pPr>
    </w:lvl>
    <w:lvl w:ilvl="5" w:tplc="0809001B" w:tentative="1">
      <w:start w:val="1"/>
      <w:numFmt w:val="lowerRoman"/>
      <w:lvlText w:val="%6."/>
      <w:lvlJc w:val="right"/>
      <w:pPr>
        <w:ind w:left="5149" w:hanging="180"/>
      </w:pPr>
    </w:lvl>
    <w:lvl w:ilvl="6" w:tplc="0809000F" w:tentative="1">
      <w:start w:val="1"/>
      <w:numFmt w:val="decimal"/>
      <w:lvlText w:val="%7."/>
      <w:lvlJc w:val="left"/>
      <w:pPr>
        <w:ind w:left="5869" w:hanging="360"/>
      </w:pPr>
    </w:lvl>
    <w:lvl w:ilvl="7" w:tplc="08090019" w:tentative="1">
      <w:start w:val="1"/>
      <w:numFmt w:val="lowerLetter"/>
      <w:lvlText w:val="%8."/>
      <w:lvlJc w:val="left"/>
      <w:pPr>
        <w:ind w:left="6589" w:hanging="360"/>
      </w:pPr>
    </w:lvl>
    <w:lvl w:ilvl="8" w:tplc="0809001B" w:tentative="1">
      <w:start w:val="1"/>
      <w:numFmt w:val="lowerRoman"/>
      <w:lvlText w:val="%9."/>
      <w:lvlJc w:val="right"/>
      <w:pPr>
        <w:ind w:left="7309" w:hanging="180"/>
      </w:pPr>
    </w:lvl>
  </w:abstractNum>
  <w:abstractNum w:abstractNumId="25" w15:restartNumberingAfterBreak="0">
    <w:nsid w:val="6F4A32E7"/>
    <w:multiLevelType w:val="hybridMultilevel"/>
    <w:tmpl w:val="62A4A2F6"/>
    <w:lvl w:ilvl="0" w:tplc="08090017">
      <w:start w:val="1"/>
      <w:numFmt w:val="lowerLetter"/>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6" w15:restartNumberingAfterBreak="0">
    <w:nsid w:val="70A36F0C"/>
    <w:multiLevelType w:val="hybridMultilevel"/>
    <w:tmpl w:val="C6E607B4"/>
    <w:lvl w:ilvl="0" w:tplc="D750BD56">
      <w:start w:val="1"/>
      <w:numFmt w:val="lowerLetter"/>
      <w:lvlText w:val="%1)"/>
      <w:lvlJc w:val="left"/>
      <w:pPr>
        <w:ind w:left="433" w:hanging="361"/>
      </w:pPr>
      <w:rPr>
        <w:rFonts w:ascii="Carlito" w:eastAsia="Carlito" w:hAnsi="Carlito" w:cs="Carlito" w:hint="default"/>
        <w:spacing w:val="-18"/>
        <w:w w:val="100"/>
        <w:sz w:val="24"/>
        <w:szCs w:val="24"/>
        <w:lang w:val="en-US" w:eastAsia="en-US" w:bidi="ar-SA"/>
      </w:rPr>
    </w:lvl>
    <w:lvl w:ilvl="1" w:tplc="3880F956">
      <w:numFmt w:val="bullet"/>
      <w:lvlText w:val="•"/>
      <w:lvlJc w:val="left"/>
      <w:pPr>
        <w:ind w:left="1323" w:hanging="361"/>
      </w:pPr>
      <w:rPr>
        <w:rFonts w:hint="default"/>
        <w:lang w:val="en-US" w:eastAsia="en-US" w:bidi="ar-SA"/>
      </w:rPr>
    </w:lvl>
    <w:lvl w:ilvl="2" w:tplc="04BE6AFE">
      <w:numFmt w:val="bullet"/>
      <w:lvlText w:val="•"/>
      <w:lvlJc w:val="left"/>
      <w:pPr>
        <w:ind w:left="2206" w:hanging="361"/>
      </w:pPr>
      <w:rPr>
        <w:rFonts w:hint="default"/>
        <w:lang w:val="en-US" w:eastAsia="en-US" w:bidi="ar-SA"/>
      </w:rPr>
    </w:lvl>
    <w:lvl w:ilvl="3" w:tplc="F19810EE">
      <w:numFmt w:val="bullet"/>
      <w:lvlText w:val="•"/>
      <w:lvlJc w:val="left"/>
      <w:pPr>
        <w:ind w:left="3089" w:hanging="361"/>
      </w:pPr>
      <w:rPr>
        <w:rFonts w:hint="default"/>
        <w:lang w:val="en-US" w:eastAsia="en-US" w:bidi="ar-SA"/>
      </w:rPr>
    </w:lvl>
    <w:lvl w:ilvl="4" w:tplc="D2F24F42">
      <w:numFmt w:val="bullet"/>
      <w:lvlText w:val="•"/>
      <w:lvlJc w:val="left"/>
      <w:pPr>
        <w:ind w:left="3972" w:hanging="361"/>
      </w:pPr>
      <w:rPr>
        <w:rFonts w:hint="default"/>
        <w:lang w:val="en-US" w:eastAsia="en-US" w:bidi="ar-SA"/>
      </w:rPr>
    </w:lvl>
    <w:lvl w:ilvl="5" w:tplc="E9DAE082">
      <w:numFmt w:val="bullet"/>
      <w:lvlText w:val="•"/>
      <w:lvlJc w:val="left"/>
      <w:pPr>
        <w:ind w:left="4855" w:hanging="361"/>
      </w:pPr>
      <w:rPr>
        <w:rFonts w:hint="default"/>
        <w:lang w:val="en-US" w:eastAsia="en-US" w:bidi="ar-SA"/>
      </w:rPr>
    </w:lvl>
    <w:lvl w:ilvl="6" w:tplc="83D645F2">
      <w:numFmt w:val="bullet"/>
      <w:lvlText w:val="•"/>
      <w:lvlJc w:val="left"/>
      <w:pPr>
        <w:ind w:left="5738" w:hanging="361"/>
      </w:pPr>
      <w:rPr>
        <w:rFonts w:hint="default"/>
        <w:lang w:val="en-US" w:eastAsia="en-US" w:bidi="ar-SA"/>
      </w:rPr>
    </w:lvl>
    <w:lvl w:ilvl="7" w:tplc="CE8EAAA0">
      <w:numFmt w:val="bullet"/>
      <w:lvlText w:val="•"/>
      <w:lvlJc w:val="left"/>
      <w:pPr>
        <w:ind w:left="6621" w:hanging="361"/>
      </w:pPr>
      <w:rPr>
        <w:rFonts w:hint="default"/>
        <w:lang w:val="en-US" w:eastAsia="en-US" w:bidi="ar-SA"/>
      </w:rPr>
    </w:lvl>
    <w:lvl w:ilvl="8" w:tplc="42FADA5A">
      <w:numFmt w:val="bullet"/>
      <w:lvlText w:val="•"/>
      <w:lvlJc w:val="left"/>
      <w:pPr>
        <w:ind w:left="7504" w:hanging="361"/>
      </w:pPr>
      <w:rPr>
        <w:rFonts w:hint="default"/>
        <w:lang w:val="en-US" w:eastAsia="en-US" w:bidi="ar-SA"/>
      </w:rPr>
    </w:lvl>
  </w:abstractNum>
  <w:abstractNum w:abstractNumId="27" w15:restartNumberingAfterBreak="0">
    <w:nsid w:val="7C7736A6"/>
    <w:multiLevelType w:val="hybridMultilevel"/>
    <w:tmpl w:val="FD2641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D13A9E"/>
    <w:multiLevelType w:val="hybridMultilevel"/>
    <w:tmpl w:val="F314F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4"/>
  </w:num>
  <w:num w:numId="3">
    <w:abstractNumId w:val="0"/>
  </w:num>
  <w:num w:numId="4">
    <w:abstractNumId w:val="5"/>
  </w:num>
  <w:num w:numId="5">
    <w:abstractNumId w:val="24"/>
  </w:num>
  <w:num w:numId="6">
    <w:abstractNumId w:val="2"/>
  </w:num>
  <w:num w:numId="7">
    <w:abstractNumId w:val="22"/>
  </w:num>
  <w:num w:numId="8">
    <w:abstractNumId w:val="17"/>
  </w:num>
  <w:num w:numId="9">
    <w:abstractNumId w:val="18"/>
  </w:num>
  <w:num w:numId="10">
    <w:abstractNumId w:val="1"/>
  </w:num>
  <w:num w:numId="11">
    <w:abstractNumId w:val="9"/>
  </w:num>
  <w:num w:numId="12">
    <w:abstractNumId w:val="6"/>
  </w:num>
  <w:num w:numId="13">
    <w:abstractNumId w:val="15"/>
  </w:num>
  <w:num w:numId="14">
    <w:abstractNumId w:val="12"/>
  </w:num>
  <w:num w:numId="15">
    <w:abstractNumId w:val="19"/>
  </w:num>
  <w:num w:numId="16">
    <w:abstractNumId w:val="23"/>
  </w:num>
  <w:num w:numId="17">
    <w:abstractNumId w:val="13"/>
  </w:num>
  <w:num w:numId="18">
    <w:abstractNumId w:val="14"/>
  </w:num>
  <w:num w:numId="19">
    <w:abstractNumId w:val="25"/>
  </w:num>
  <w:num w:numId="20">
    <w:abstractNumId w:val="3"/>
  </w:num>
  <w:num w:numId="21">
    <w:abstractNumId w:val="21"/>
  </w:num>
  <w:num w:numId="22">
    <w:abstractNumId w:val="10"/>
  </w:num>
  <w:num w:numId="23">
    <w:abstractNumId w:val="16"/>
  </w:num>
  <w:num w:numId="24">
    <w:abstractNumId w:val="11"/>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27"/>
  </w:num>
  <w:num w:numId="27">
    <w:abstractNumId w:val="7"/>
  </w:num>
  <w:num w:numId="28">
    <w:abstractNumId w:val="28"/>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31"/>
    <w:rsid w:val="00003982"/>
    <w:rsid w:val="00020330"/>
    <w:rsid w:val="00021E74"/>
    <w:rsid w:val="000311EC"/>
    <w:rsid w:val="000334CD"/>
    <w:rsid w:val="000362DB"/>
    <w:rsid w:val="000378F6"/>
    <w:rsid w:val="00040153"/>
    <w:rsid w:val="00043C4E"/>
    <w:rsid w:val="00045FD1"/>
    <w:rsid w:val="00051585"/>
    <w:rsid w:val="0005673A"/>
    <w:rsid w:val="00064E41"/>
    <w:rsid w:val="00065A04"/>
    <w:rsid w:val="00072FBC"/>
    <w:rsid w:val="00075D88"/>
    <w:rsid w:val="000831A0"/>
    <w:rsid w:val="00083414"/>
    <w:rsid w:val="000876D0"/>
    <w:rsid w:val="00095025"/>
    <w:rsid w:val="000A3FF2"/>
    <w:rsid w:val="000A7414"/>
    <w:rsid w:val="000A7929"/>
    <w:rsid w:val="000B22E3"/>
    <w:rsid w:val="000B48A2"/>
    <w:rsid w:val="000C52BF"/>
    <w:rsid w:val="000C76DA"/>
    <w:rsid w:val="000D14DE"/>
    <w:rsid w:val="000D748A"/>
    <w:rsid w:val="000D75FD"/>
    <w:rsid w:val="000E1A01"/>
    <w:rsid w:val="000F2D8C"/>
    <w:rsid w:val="00102460"/>
    <w:rsid w:val="00102EB1"/>
    <w:rsid w:val="001069D5"/>
    <w:rsid w:val="001132EF"/>
    <w:rsid w:val="0011722F"/>
    <w:rsid w:val="0013109C"/>
    <w:rsid w:val="0013449D"/>
    <w:rsid w:val="00142EA6"/>
    <w:rsid w:val="0014329F"/>
    <w:rsid w:val="00150F73"/>
    <w:rsid w:val="00155BAC"/>
    <w:rsid w:val="0016026B"/>
    <w:rsid w:val="0016143E"/>
    <w:rsid w:val="00161DBC"/>
    <w:rsid w:val="00162EF2"/>
    <w:rsid w:val="00165D0A"/>
    <w:rsid w:val="00174874"/>
    <w:rsid w:val="001751CA"/>
    <w:rsid w:val="001768DF"/>
    <w:rsid w:val="00181EF5"/>
    <w:rsid w:val="001860DC"/>
    <w:rsid w:val="001A0F64"/>
    <w:rsid w:val="001A165F"/>
    <w:rsid w:val="001A3794"/>
    <w:rsid w:val="001A4637"/>
    <w:rsid w:val="001A6797"/>
    <w:rsid w:val="001B108F"/>
    <w:rsid w:val="001B15BB"/>
    <w:rsid w:val="001B2E07"/>
    <w:rsid w:val="001B4F1D"/>
    <w:rsid w:val="001C60F6"/>
    <w:rsid w:val="001D0A17"/>
    <w:rsid w:val="001D12C8"/>
    <w:rsid w:val="001D23B1"/>
    <w:rsid w:val="001D3643"/>
    <w:rsid w:val="001D3BA9"/>
    <w:rsid w:val="001D4064"/>
    <w:rsid w:val="001E6340"/>
    <w:rsid w:val="001F6B2E"/>
    <w:rsid w:val="00202818"/>
    <w:rsid w:val="00211FBD"/>
    <w:rsid w:val="002261FB"/>
    <w:rsid w:val="002277B3"/>
    <w:rsid w:val="0023494C"/>
    <w:rsid w:val="002435CC"/>
    <w:rsid w:val="00243F4B"/>
    <w:rsid w:val="00245451"/>
    <w:rsid w:val="0025016F"/>
    <w:rsid w:val="002556C5"/>
    <w:rsid w:val="002608F7"/>
    <w:rsid w:val="00260F2E"/>
    <w:rsid w:val="0026146F"/>
    <w:rsid w:val="00265EE5"/>
    <w:rsid w:val="00276876"/>
    <w:rsid w:val="002857E7"/>
    <w:rsid w:val="00290ACD"/>
    <w:rsid w:val="00292EF4"/>
    <w:rsid w:val="002936B1"/>
    <w:rsid w:val="00293B67"/>
    <w:rsid w:val="00294A38"/>
    <w:rsid w:val="002A07FB"/>
    <w:rsid w:val="002A0B47"/>
    <w:rsid w:val="002C7AB3"/>
    <w:rsid w:val="002D6058"/>
    <w:rsid w:val="002D68D2"/>
    <w:rsid w:val="002D7E19"/>
    <w:rsid w:val="002E1E6A"/>
    <w:rsid w:val="002E208B"/>
    <w:rsid w:val="002F1964"/>
    <w:rsid w:val="002F2BEE"/>
    <w:rsid w:val="002F5513"/>
    <w:rsid w:val="002F781E"/>
    <w:rsid w:val="0030140C"/>
    <w:rsid w:val="0031433C"/>
    <w:rsid w:val="0032752D"/>
    <w:rsid w:val="003277FA"/>
    <w:rsid w:val="003429FA"/>
    <w:rsid w:val="00343C52"/>
    <w:rsid w:val="003450F9"/>
    <w:rsid w:val="00353F10"/>
    <w:rsid w:val="003574E9"/>
    <w:rsid w:val="0036446C"/>
    <w:rsid w:val="00365FA9"/>
    <w:rsid w:val="0037495F"/>
    <w:rsid w:val="003860BD"/>
    <w:rsid w:val="0038658C"/>
    <w:rsid w:val="003944BC"/>
    <w:rsid w:val="0039537F"/>
    <w:rsid w:val="00396679"/>
    <w:rsid w:val="00397AAB"/>
    <w:rsid w:val="00397CC6"/>
    <w:rsid w:val="003A0531"/>
    <w:rsid w:val="003B3619"/>
    <w:rsid w:val="003B3B4E"/>
    <w:rsid w:val="003B58A0"/>
    <w:rsid w:val="003B762B"/>
    <w:rsid w:val="003B7972"/>
    <w:rsid w:val="003C0B93"/>
    <w:rsid w:val="003D0F41"/>
    <w:rsid w:val="003D27B0"/>
    <w:rsid w:val="003E12F9"/>
    <w:rsid w:val="003E339F"/>
    <w:rsid w:val="003E48AF"/>
    <w:rsid w:val="003E63E2"/>
    <w:rsid w:val="003F0DC1"/>
    <w:rsid w:val="003F2BCC"/>
    <w:rsid w:val="003F3A50"/>
    <w:rsid w:val="00401EB6"/>
    <w:rsid w:val="00405EF6"/>
    <w:rsid w:val="00414F84"/>
    <w:rsid w:val="004155FC"/>
    <w:rsid w:val="00415675"/>
    <w:rsid w:val="004226C2"/>
    <w:rsid w:val="00424B1C"/>
    <w:rsid w:val="00425341"/>
    <w:rsid w:val="004275B5"/>
    <w:rsid w:val="00431703"/>
    <w:rsid w:val="00433AC1"/>
    <w:rsid w:val="00437651"/>
    <w:rsid w:val="00442040"/>
    <w:rsid w:val="0044714F"/>
    <w:rsid w:val="00450632"/>
    <w:rsid w:val="00452092"/>
    <w:rsid w:val="004616B4"/>
    <w:rsid w:val="00465907"/>
    <w:rsid w:val="00467FDC"/>
    <w:rsid w:val="00473E2A"/>
    <w:rsid w:val="00474343"/>
    <w:rsid w:val="00477E52"/>
    <w:rsid w:val="00485DC7"/>
    <w:rsid w:val="00486124"/>
    <w:rsid w:val="00486DE5"/>
    <w:rsid w:val="00491657"/>
    <w:rsid w:val="00493708"/>
    <w:rsid w:val="00495A8A"/>
    <w:rsid w:val="004969BB"/>
    <w:rsid w:val="004A4100"/>
    <w:rsid w:val="004A4F83"/>
    <w:rsid w:val="004A4FA6"/>
    <w:rsid w:val="004A5A43"/>
    <w:rsid w:val="004A6FAB"/>
    <w:rsid w:val="004B388B"/>
    <w:rsid w:val="004B5A4C"/>
    <w:rsid w:val="004C0E9A"/>
    <w:rsid w:val="004C2B26"/>
    <w:rsid w:val="004C44CF"/>
    <w:rsid w:val="004D0052"/>
    <w:rsid w:val="004D07B3"/>
    <w:rsid w:val="004D1330"/>
    <w:rsid w:val="004E0C7E"/>
    <w:rsid w:val="004F303A"/>
    <w:rsid w:val="004F4DD6"/>
    <w:rsid w:val="004F5C8C"/>
    <w:rsid w:val="004F7970"/>
    <w:rsid w:val="0050554B"/>
    <w:rsid w:val="00505EA1"/>
    <w:rsid w:val="005123A9"/>
    <w:rsid w:val="00516D63"/>
    <w:rsid w:val="005275D3"/>
    <w:rsid w:val="005336AE"/>
    <w:rsid w:val="00535850"/>
    <w:rsid w:val="0053632C"/>
    <w:rsid w:val="00552950"/>
    <w:rsid w:val="005537DE"/>
    <w:rsid w:val="00553822"/>
    <w:rsid w:val="00556B66"/>
    <w:rsid w:val="00556F41"/>
    <w:rsid w:val="00557508"/>
    <w:rsid w:val="005608D9"/>
    <w:rsid w:val="00560FC4"/>
    <w:rsid w:val="005667AF"/>
    <w:rsid w:val="005670F1"/>
    <w:rsid w:val="00570BCD"/>
    <w:rsid w:val="0057699F"/>
    <w:rsid w:val="00577FD6"/>
    <w:rsid w:val="00596D96"/>
    <w:rsid w:val="005B21AC"/>
    <w:rsid w:val="005B2653"/>
    <w:rsid w:val="005B494A"/>
    <w:rsid w:val="005C051F"/>
    <w:rsid w:val="005C2BA4"/>
    <w:rsid w:val="005C3C2B"/>
    <w:rsid w:val="005C4DB8"/>
    <w:rsid w:val="005D0980"/>
    <w:rsid w:val="005D1593"/>
    <w:rsid w:val="005D40E4"/>
    <w:rsid w:val="005D5797"/>
    <w:rsid w:val="005D7254"/>
    <w:rsid w:val="005E3BFE"/>
    <w:rsid w:val="005E6FF8"/>
    <w:rsid w:val="005F6F02"/>
    <w:rsid w:val="005F7DD7"/>
    <w:rsid w:val="00604344"/>
    <w:rsid w:val="00605AE4"/>
    <w:rsid w:val="00605C4E"/>
    <w:rsid w:val="00605CAC"/>
    <w:rsid w:val="006118EA"/>
    <w:rsid w:val="006124D6"/>
    <w:rsid w:val="00620B5F"/>
    <w:rsid w:val="00637D01"/>
    <w:rsid w:val="00646BC1"/>
    <w:rsid w:val="00650B26"/>
    <w:rsid w:val="006532B7"/>
    <w:rsid w:val="006535C0"/>
    <w:rsid w:val="00662660"/>
    <w:rsid w:val="00662794"/>
    <w:rsid w:val="00663232"/>
    <w:rsid w:val="00663453"/>
    <w:rsid w:val="0066347A"/>
    <w:rsid w:val="0066568D"/>
    <w:rsid w:val="006662E4"/>
    <w:rsid w:val="006721B6"/>
    <w:rsid w:val="00672413"/>
    <w:rsid w:val="0068361D"/>
    <w:rsid w:val="0068407C"/>
    <w:rsid w:val="006A69FF"/>
    <w:rsid w:val="006B3BD1"/>
    <w:rsid w:val="006B46B8"/>
    <w:rsid w:val="006C08F7"/>
    <w:rsid w:val="006D197E"/>
    <w:rsid w:val="006D6BB3"/>
    <w:rsid w:val="006D76AD"/>
    <w:rsid w:val="006E4072"/>
    <w:rsid w:val="006F1066"/>
    <w:rsid w:val="0070048A"/>
    <w:rsid w:val="00702125"/>
    <w:rsid w:val="00704691"/>
    <w:rsid w:val="00705CF7"/>
    <w:rsid w:val="00713483"/>
    <w:rsid w:val="00716D85"/>
    <w:rsid w:val="00720653"/>
    <w:rsid w:val="00722868"/>
    <w:rsid w:val="00725472"/>
    <w:rsid w:val="0072783E"/>
    <w:rsid w:val="007334A1"/>
    <w:rsid w:val="00736430"/>
    <w:rsid w:val="007446E0"/>
    <w:rsid w:val="00746F4D"/>
    <w:rsid w:val="007508BA"/>
    <w:rsid w:val="00771F35"/>
    <w:rsid w:val="007724BB"/>
    <w:rsid w:val="007755A5"/>
    <w:rsid w:val="007762B8"/>
    <w:rsid w:val="00777901"/>
    <w:rsid w:val="00777938"/>
    <w:rsid w:val="007A3289"/>
    <w:rsid w:val="007A3C48"/>
    <w:rsid w:val="007B5427"/>
    <w:rsid w:val="007C0CC5"/>
    <w:rsid w:val="007C160B"/>
    <w:rsid w:val="007D543D"/>
    <w:rsid w:val="008035D3"/>
    <w:rsid w:val="0080585C"/>
    <w:rsid w:val="00806E4B"/>
    <w:rsid w:val="008108F5"/>
    <w:rsid w:val="00810EDE"/>
    <w:rsid w:val="008161F7"/>
    <w:rsid w:val="00817C84"/>
    <w:rsid w:val="00826FB3"/>
    <w:rsid w:val="00827818"/>
    <w:rsid w:val="00827EC4"/>
    <w:rsid w:val="00843D7C"/>
    <w:rsid w:val="0084653F"/>
    <w:rsid w:val="00847B10"/>
    <w:rsid w:val="00853559"/>
    <w:rsid w:val="00854463"/>
    <w:rsid w:val="00855057"/>
    <w:rsid w:val="0085793C"/>
    <w:rsid w:val="008626AA"/>
    <w:rsid w:val="00871BE2"/>
    <w:rsid w:val="0088110E"/>
    <w:rsid w:val="008825BB"/>
    <w:rsid w:val="00885AAF"/>
    <w:rsid w:val="00896486"/>
    <w:rsid w:val="008A0724"/>
    <w:rsid w:val="008A1E43"/>
    <w:rsid w:val="008A3771"/>
    <w:rsid w:val="008B046A"/>
    <w:rsid w:val="008B5E94"/>
    <w:rsid w:val="008B7CF2"/>
    <w:rsid w:val="008C0C32"/>
    <w:rsid w:val="008C4742"/>
    <w:rsid w:val="008D309A"/>
    <w:rsid w:val="008D340E"/>
    <w:rsid w:val="008E4732"/>
    <w:rsid w:val="008F51CE"/>
    <w:rsid w:val="008F5512"/>
    <w:rsid w:val="008F6274"/>
    <w:rsid w:val="008F63C4"/>
    <w:rsid w:val="0091563D"/>
    <w:rsid w:val="00917BB3"/>
    <w:rsid w:val="00920209"/>
    <w:rsid w:val="00921A86"/>
    <w:rsid w:val="00924359"/>
    <w:rsid w:val="009356B6"/>
    <w:rsid w:val="00936762"/>
    <w:rsid w:val="009409D1"/>
    <w:rsid w:val="00945678"/>
    <w:rsid w:val="00953A60"/>
    <w:rsid w:val="00954851"/>
    <w:rsid w:val="00960201"/>
    <w:rsid w:val="00961614"/>
    <w:rsid w:val="00962C2B"/>
    <w:rsid w:val="00963138"/>
    <w:rsid w:val="0096498B"/>
    <w:rsid w:val="00990AC5"/>
    <w:rsid w:val="009932C6"/>
    <w:rsid w:val="009A02E8"/>
    <w:rsid w:val="009A5D71"/>
    <w:rsid w:val="009A6061"/>
    <w:rsid w:val="009A69AF"/>
    <w:rsid w:val="009B23CB"/>
    <w:rsid w:val="009B37E4"/>
    <w:rsid w:val="009B4069"/>
    <w:rsid w:val="009B5847"/>
    <w:rsid w:val="009C24FE"/>
    <w:rsid w:val="009C3159"/>
    <w:rsid w:val="009C6B28"/>
    <w:rsid w:val="009C6F94"/>
    <w:rsid w:val="009D0A92"/>
    <w:rsid w:val="009E2E7A"/>
    <w:rsid w:val="009E41CE"/>
    <w:rsid w:val="009E6707"/>
    <w:rsid w:val="009E741F"/>
    <w:rsid w:val="009F1ACC"/>
    <w:rsid w:val="009F2961"/>
    <w:rsid w:val="009F7131"/>
    <w:rsid w:val="00A00CEF"/>
    <w:rsid w:val="00A034F7"/>
    <w:rsid w:val="00A1057B"/>
    <w:rsid w:val="00A13887"/>
    <w:rsid w:val="00A20CFA"/>
    <w:rsid w:val="00A21ECC"/>
    <w:rsid w:val="00A2723D"/>
    <w:rsid w:val="00A339C8"/>
    <w:rsid w:val="00A35023"/>
    <w:rsid w:val="00A35A91"/>
    <w:rsid w:val="00A410EE"/>
    <w:rsid w:val="00A50F21"/>
    <w:rsid w:val="00A53B78"/>
    <w:rsid w:val="00A60095"/>
    <w:rsid w:val="00A66090"/>
    <w:rsid w:val="00A67C79"/>
    <w:rsid w:val="00A736BC"/>
    <w:rsid w:val="00A851F8"/>
    <w:rsid w:val="00AA0564"/>
    <w:rsid w:val="00AA3503"/>
    <w:rsid w:val="00AA7017"/>
    <w:rsid w:val="00AB24FE"/>
    <w:rsid w:val="00AB592E"/>
    <w:rsid w:val="00AC4207"/>
    <w:rsid w:val="00AC67A0"/>
    <w:rsid w:val="00AD29CB"/>
    <w:rsid w:val="00AD30A1"/>
    <w:rsid w:val="00AD603D"/>
    <w:rsid w:val="00AE0C35"/>
    <w:rsid w:val="00AE4BE5"/>
    <w:rsid w:val="00AF34BA"/>
    <w:rsid w:val="00B060EB"/>
    <w:rsid w:val="00B17FC8"/>
    <w:rsid w:val="00B231BD"/>
    <w:rsid w:val="00B25814"/>
    <w:rsid w:val="00B42C62"/>
    <w:rsid w:val="00B57B7F"/>
    <w:rsid w:val="00B635AC"/>
    <w:rsid w:val="00B64ACA"/>
    <w:rsid w:val="00B70423"/>
    <w:rsid w:val="00B7429D"/>
    <w:rsid w:val="00B816FE"/>
    <w:rsid w:val="00B81CC0"/>
    <w:rsid w:val="00B84BCC"/>
    <w:rsid w:val="00B91FA1"/>
    <w:rsid w:val="00BA06C0"/>
    <w:rsid w:val="00BA0D79"/>
    <w:rsid w:val="00BA2686"/>
    <w:rsid w:val="00BA3E81"/>
    <w:rsid w:val="00BB53D7"/>
    <w:rsid w:val="00BB5B47"/>
    <w:rsid w:val="00BB73B4"/>
    <w:rsid w:val="00BC0F7D"/>
    <w:rsid w:val="00BC1D4F"/>
    <w:rsid w:val="00BC5D3B"/>
    <w:rsid w:val="00BD11C3"/>
    <w:rsid w:val="00BD2E5D"/>
    <w:rsid w:val="00BD7937"/>
    <w:rsid w:val="00BE3823"/>
    <w:rsid w:val="00BF265F"/>
    <w:rsid w:val="00BF7440"/>
    <w:rsid w:val="00C0025E"/>
    <w:rsid w:val="00C01650"/>
    <w:rsid w:val="00C021E8"/>
    <w:rsid w:val="00C1489B"/>
    <w:rsid w:val="00C15C58"/>
    <w:rsid w:val="00C237AD"/>
    <w:rsid w:val="00C24580"/>
    <w:rsid w:val="00C24A05"/>
    <w:rsid w:val="00C24C09"/>
    <w:rsid w:val="00C25698"/>
    <w:rsid w:val="00C26D13"/>
    <w:rsid w:val="00C27631"/>
    <w:rsid w:val="00C34E54"/>
    <w:rsid w:val="00C5107F"/>
    <w:rsid w:val="00C52DBD"/>
    <w:rsid w:val="00C55004"/>
    <w:rsid w:val="00C56289"/>
    <w:rsid w:val="00C61B18"/>
    <w:rsid w:val="00C64F11"/>
    <w:rsid w:val="00C847FF"/>
    <w:rsid w:val="00C92599"/>
    <w:rsid w:val="00C92958"/>
    <w:rsid w:val="00CA0144"/>
    <w:rsid w:val="00CB1329"/>
    <w:rsid w:val="00CB36D4"/>
    <w:rsid w:val="00CB7945"/>
    <w:rsid w:val="00CC2A93"/>
    <w:rsid w:val="00CC6AAF"/>
    <w:rsid w:val="00CD0A90"/>
    <w:rsid w:val="00CD190E"/>
    <w:rsid w:val="00CD2F0B"/>
    <w:rsid w:val="00CD6378"/>
    <w:rsid w:val="00CE324B"/>
    <w:rsid w:val="00CE4711"/>
    <w:rsid w:val="00CF03DB"/>
    <w:rsid w:val="00CF0E75"/>
    <w:rsid w:val="00CF3FCB"/>
    <w:rsid w:val="00CF6F52"/>
    <w:rsid w:val="00D10C88"/>
    <w:rsid w:val="00D1131D"/>
    <w:rsid w:val="00D13F43"/>
    <w:rsid w:val="00D14A88"/>
    <w:rsid w:val="00D16168"/>
    <w:rsid w:val="00D16AC1"/>
    <w:rsid w:val="00D26A51"/>
    <w:rsid w:val="00D42D44"/>
    <w:rsid w:val="00D44F50"/>
    <w:rsid w:val="00D50BEC"/>
    <w:rsid w:val="00D53CB4"/>
    <w:rsid w:val="00D62F3D"/>
    <w:rsid w:val="00D74604"/>
    <w:rsid w:val="00D86C7F"/>
    <w:rsid w:val="00D919C5"/>
    <w:rsid w:val="00D947A6"/>
    <w:rsid w:val="00DA2FA1"/>
    <w:rsid w:val="00DA791B"/>
    <w:rsid w:val="00DC3BD4"/>
    <w:rsid w:val="00DC6840"/>
    <w:rsid w:val="00DD5D58"/>
    <w:rsid w:val="00DD6BD7"/>
    <w:rsid w:val="00DE0D12"/>
    <w:rsid w:val="00DE1C1C"/>
    <w:rsid w:val="00DE5C09"/>
    <w:rsid w:val="00DE7F41"/>
    <w:rsid w:val="00DF27DE"/>
    <w:rsid w:val="00DF51FC"/>
    <w:rsid w:val="00E010EE"/>
    <w:rsid w:val="00E025F2"/>
    <w:rsid w:val="00E02A2C"/>
    <w:rsid w:val="00E1191E"/>
    <w:rsid w:val="00E134E4"/>
    <w:rsid w:val="00E17565"/>
    <w:rsid w:val="00E17EBC"/>
    <w:rsid w:val="00E21261"/>
    <w:rsid w:val="00E274D0"/>
    <w:rsid w:val="00E33D42"/>
    <w:rsid w:val="00E36497"/>
    <w:rsid w:val="00E36D51"/>
    <w:rsid w:val="00E64DF6"/>
    <w:rsid w:val="00E80A4A"/>
    <w:rsid w:val="00E83196"/>
    <w:rsid w:val="00E86E4C"/>
    <w:rsid w:val="00E8711E"/>
    <w:rsid w:val="00E91FE0"/>
    <w:rsid w:val="00E9338B"/>
    <w:rsid w:val="00E947F7"/>
    <w:rsid w:val="00E95C7E"/>
    <w:rsid w:val="00E96C21"/>
    <w:rsid w:val="00EA2257"/>
    <w:rsid w:val="00EA56E6"/>
    <w:rsid w:val="00EB2B60"/>
    <w:rsid w:val="00EB7A87"/>
    <w:rsid w:val="00EC3F8D"/>
    <w:rsid w:val="00EC530B"/>
    <w:rsid w:val="00ED6D70"/>
    <w:rsid w:val="00EF03C4"/>
    <w:rsid w:val="00F0020A"/>
    <w:rsid w:val="00F02171"/>
    <w:rsid w:val="00F05D1B"/>
    <w:rsid w:val="00F0751D"/>
    <w:rsid w:val="00F148B2"/>
    <w:rsid w:val="00F14B22"/>
    <w:rsid w:val="00F21316"/>
    <w:rsid w:val="00F37F21"/>
    <w:rsid w:val="00F419AC"/>
    <w:rsid w:val="00F476C9"/>
    <w:rsid w:val="00F47F4F"/>
    <w:rsid w:val="00F51B9D"/>
    <w:rsid w:val="00F54A61"/>
    <w:rsid w:val="00F64BC2"/>
    <w:rsid w:val="00F6677C"/>
    <w:rsid w:val="00F7075B"/>
    <w:rsid w:val="00F7112A"/>
    <w:rsid w:val="00F7706B"/>
    <w:rsid w:val="00F802B6"/>
    <w:rsid w:val="00F82EFA"/>
    <w:rsid w:val="00F93294"/>
    <w:rsid w:val="00FA02CA"/>
    <w:rsid w:val="00FA3561"/>
    <w:rsid w:val="00FA4C4C"/>
    <w:rsid w:val="00FA7C6E"/>
    <w:rsid w:val="00FB5337"/>
    <w:rsid w:val="00FC437B"/>
    <w:rsid w:val="00FC7B97"/>
    <w:rsid w:val="00FD3845"/>
    <w:rsid w:val="00FD59CE"/>
    <w:rsid w:val="00FD60D2"/>
    <w:rsid w:val="00FD6F3C"/>
    <w:rsid w:val="00FD7EB7"/>
    <w:rsid w:val="00FE0485"/>
    <w:rsid w:val="00FE4B08"/>
    <w:rsid w:val="00FE4C37"/>
    <w:rsid w:val="00FE5197"/>
    <w:rsid w:val="00FF0E85"/>
    <w:rsid w:val="00FF6D12"/>
    <w:rsid w:val="00FF752A"/>
    <w:rsid w:val="02C4A361"/>
    <w:rsid w:val="0C37DABB"/>
    <w:rsid w:val="0C5D3706"/>
    <w:rsid w:val="0C6BC8A9"/>
    <w:rsid w:val="11301329"/>
    <w:rsid w:val="1173DB28"/>
    <w:rsid w:val="122B2E16"/>
    <w:rsid w:val="15B9CBBC"/>
    <w:rsid w:val="15C4E651"/>
    <w:rsid w:val="177D68DE"/>
    <w:rsid w:val="1A6A2BD0"/>
    <w:rsid w:val="1E5E5677"/>
    <w:rsid w:val="251493DE"/>
    <w:rsid w:val="262F96C3"/>
    <w:rsid w:val="2AEBDAC8"/>
    <w:rsid w:val="2DA74C2F"/>
    <w:rsid w:val="31F4AD31"/>
    <w:rsid w:val="32E6F047"/>
    <w:rsid w:val="3932660E"/>
    <w:rsid w:val="3C042614"/>
    <w:rsid w:val="3DCE9143"/>
    <w:rsid w:val="3DE9112B"/>
    <w:rsid w:val="4AF6811D"/>
    <w:rsid w:val="4CEAA428"/>
    <w:rsid w:val="4EF82CB6"/>
    <w:rsid w:val="586DA66A"/>
    <w:rsid w:val="5EC54476"/>
    <w:rsid w:val="5F5B4E45"/>
    <w:rsid w:val="66F66371"/>
    <w:rsid w:val="6A9944D2"/>
    <w:rsid w:val="70F67382"/>
    <w:rsid w:val="7116463C"/>
    <w:rsid w:val="722EC5F8"/>
    <w:rsid w:val="744C90BF"/>
    <w:rsid w:val="75058575"/>
    <w:rsid w:val="7592CBE9"/>
    <w:rsid w:val="7BBEEE3D"/>
    <w:rsid w:val="7C008E11"/>
    <w:rsid w:val="7D4B7C05"/>
    <w:rsid w:val="7E8A5C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894AA"/>
  <w15:docId w15:val="{3B856AD6-133B-4695-8E1D-A6A16F0B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lang w:val="en-US"/>
    </w:rPr>
  </w:style>
  <w:style w:type="paragraph" w:styleId="Title">
    <w:name w:val="Title"/>
    <w:basedOn w:val="Normal"/>
    <w:uiPriority w:val="10"/>
    <w:qFormat/>
    <w:pPr>
      <w:spacing w:before="24"/>
      <w:ind w:left="20"/>
    </w:pPr>
    <w:rPr>
      <w:rFonts w:ascii="Caladea" w:eastAsia="Caladea" w:hAnsi="Caladea" w:cs="Caladea"/>
      <w:b/>
      <w:bCs/>
      <w:sz w:val="32"/>
      <w:szCs w:val="32"/>
      <w:lang w:val="en-US"/>
    </w:rPr>
  </w:style>
  <w:style w:type="paragraph" w:styleId="ListParagraph">
    <w:name w:val="List Paragraph"/>
    <w:basedOn w:val="Normal"/>
    <w:uiPriority w:val="34"/>
    <w:qFormat/>
    <w:rPr>
      <w:lang w:val="en-US"/>
    </w:rPr>
  </w:style>
  <w:style w:type="paragraph" w:customStyle="1" w:styleId="TableParagraph">
    <w:name w:val="Table Paragraph"/>
    <w:basedOn w:val="Normal"/>
    <w:uiPriority w:val="1"/>
    <w:qFormat/>
    <w:pPr>
      <w:spacing w:before="125"/>
    </w:pPr>
    <w:rPr>
      <w:lang w:val="en-US"/>
    </w:rPr>
  </w:style>
  <w:style w:type="paragraph" w:styleId="Header">
    <w:name w:val="header"/>
    <w:basedOn w:val="Normal"/>
    <w:link w:val="HeaderChar"/>
    <w:uiPriority w:val="99"/>
    <w:semiHidden/>
    <w:unhideWhenUsed/>
    <w:rsid w:val="00E36497"/>
    <w:pPr>
      <w:tabs>
        <w:tab w:val="center" w:pos="4513"/>
        <w:tab w:val="right" w:pos="9026"/>
      </w:tabs>
    </w:pPr>
  </w:style>
  <w:style w:type="character" w:customStyle="1" w:styleId="HeaderChar">
    <w:name w:val="Header Char"/>
    <w:basedOn w:val="DefaultParagraphFont"/>
    <w:link w:val="Header"/>
    <w:uiPriority w:val="99"/>
    <w:semiHidden/>
    <w:rsid w:val="00E36497"/>
    <w:rPr>
      <w:rFonts w:ascii="Carlito" w:eastAsia="Carlito" w:hAnsi="Carlito" w:cs="Carlito"/>
    </w:rPr>
  </w:style>
  <w:style w:type="paragraph" w:styleId="Footer">
    <w:name w:val="footer"/>
    <w:basedOn w:val="Normal"/>
    <w:link w:val="FooterChar"/>
    <w:uiPriority w:val="99"/>
    <w:semiHidden/>
    <w:unhideWhenUsed/>
    <w:rsid w:val="00E36497"/>
    <w:pPr>
      <w:tabs>
        <w:tab w:val="center" w:pos="4513"/>
        <w:tab w:val="right" w:pos="9026"/>
      </w:tabs>
    </w:pPr>
  </w:style>
  <w:style w:type="character" w:customStyle="1" w:styleId="FooterChar">
    <w:name w:val="Footer Char"/>
    <w:basedOn w:val="DefaultParagraphFont"/>
    <w:link w:val="Footer"/>
    <w:uiPriority w:val="99"/>
    <w:semiHidden/>
    <w:rsid w:val="00E36497"/>
    <w:rPr>
      <w:rFonts w:ascii="Carlito" w:eastAsia="Carlito" w:hAnsi="Carlito" w:cs="Carlito"/>
    </w:rPr>
  </w:style>
  <w:style w:type="paragraph" w:styleId="Revision">
    <w:name w:val="Revision"/>
    <w:hidden/>
    <w:uiPriority w:val="99"/>
    <w:semiHidden/>
    <w:rsid w:val="00C24580"/>
    <w:pPr>
      <w:widowControl/>
      <w:autoSpaceDE/>
      <w:autoSpaceDN/>
    </w:pPr>
    <w:rPr>
      <w:rFonts w:ascii="Carlito" w:eastAsia="Carlito" w:hAnsi="Carlito" w:cs="Carlito"/>
      <w:lang w:val="en-GB"/>
    </w:rPr>
  </w:style>
  <w:style w:type="character" w:styleId="Strong">
    <w:name w:val="Strong"/>
    <w:basedOn w:val="DefaultParagraphFont"/>
    <w:uiPriority w:val="22"/>
    <w:qFormat/>
    <w:rsid w:val="00AA0564"/>
    <w:rPr>
      <w:b/>
      <w:bCs/>
    </w:rPr>
  </w:style>
  <w:style w:type="paragraph" w:customStyle="1" w:styleId="BodyTextIndent1">
    <w:name w:val="Body Text Indent1"/>
    <w:rsid w:val="006662E4"/>
    <w:pPr>
      <w:widowControl/>
      <w:autoSpaceDE/>
      <w:autoSpaceDN/>
      <w:ind w:left="720"/>
    </w:pPr>
    <w:rPr>
      <w:rFonts w:ascii="Arial" w:eastAsia="ヒラギノ角ゴ Pro W3" w:hAnsi="Arial" w:cs="Times New Roman"/>
      <w:color w:val="00000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2948">
      <w:bodyDiv w:val="1"/>
      <w:marLeft w:val="0"/>
      <w:marRight w:val="0"/>
      <w:marTop w:val="0"/>
      <w:marBottom w:val="0"/>
      <w:divBdr>
        <w:top w:val="none" w:sz="0" w:space="0" w:color="auto"/>
        <w:left w:val="none" w:sz="0" w:space="0" w:color="auto"/>
        <w:bottom w:val="none" w:sz="0" w:space="0" w:color="auto"/>
        <w:right w:val="none" w:sz="0" w:space="0" w:color="auto"/>
      </w:divBdr>
    </w:div>
    <w:div w:id="1205291083">
      <w:bodyDiv w:val="1"/>
      <w:marLeft w:val="0"/>
      <w:marRight w:val="0"/>
      <w:marTop w:val="0"/>
      <w:marBottom w:val="0"/>
      <w:divBdr>
        <w:top w:val="none" w:sz="0" w:space="0" w:color="auto"/>
        <w:left w:val="none" w:sz="0" w:space="0" w:color="auto"/>
        <w:bottom w:val="none" w:sz="0" w:space="0" w:color="auto"/>
        <w:right w:val="none" w:sz="0" w:space="0" w:color="auto"/>
      </w:divBdr>
    </w:div>
    <w:div w:id="200130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townclerk@saxmundham-tc.gov.uk" TargetMode="External"/><Relationship Id="rId1" Type="http://schemas.openxmlformats.org/officeDocument/2006/relationships/hyperlink" Target="mailto:townclerk@saxmund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8BDFC-D03A-4B50-BC2F-72CC89474E9D}">
  <ds:schemaRefs>
    <ds:schemaRef ds:uri="http://schemas.microsoft.com/sharepoint/v3/contenttype/forms"/>
  </ds:schemaRefs>
</ds:datastoreItem>
</file>

<file path=customXml/itemProps2.xml><?xml version="1.0" encoding="utf-8"?>
<ds:datastoreItem xmlns:ds="http://schemas.openxmlformats.org/officeDocument/2006/customXml" ds:itemID="{35C3F67F-0DFB-4DBA-926A-098A305ED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C8E17-DD05-4B98-A9F7-8E8178CB8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cp:lastModifiedBy>Roz Barnett</cp:lastModifiedBy>
  <cp:revision>2</cp:revision>
  <cp:lastPrinted>2021-12-08T09:55:00Z</cp:lastPrinted>
  <dcterms:created xsi:type="dcterms:W3CDTF">2021-12-08T09:55:00Z</dcterms:created>
  <dcterms:modified xsi:type="dcterms:W3CDTF">2021-12-08T09:55:00Z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for Microsoft 365</vt:lpwstr>
  </property>
  <property fmtid="{D5CDD505-2E9C-101B-9397-08002B2CF9AE}" pid="4" name="LastSaved">
    <vt:filetime>2021-02-01T00:00:00Z</vt:filetime>
  </property>
  <property fmtid="{D5CDD505-2E9C-101B-9397-08002B2CF9AE}" pid="5" name="ContentTypeId">
    <vt:lpwstr>0x010100D70B703E87FD1441A829FCA11148D82F</vt:lpwstr>
  </property>
</Properties>
</file>