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B12" w14:textId="36E2426E" w:rsidR="002B2B74" w:rsidRPr="00357A32" w:rsidRDefault="003855D1">
      <w:pPr>
        <w:rPr>
          <w:sz w:val="24"/>
          <w:szCs w:val="24"/>
        </w:rPr>
      </w:pPr>
      <w:r w:rsidRPr="00357A32"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A951F" wp14:editId="009D6A45">
                <wp:simplePos x="0" y="0"/>
                <wp:positionH relativeFrom="column">
                  <wp:posOffset>1151890</wp:posOffset>
                </wp:positionH>
                <wp:positionV relativeFrom="paragraph">
                  <wp:posOffset>-114300</wp:posOffset>
                </wp:positionV>
                <wp:extent cx="4638915" cy="1324018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915" cy="132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4B3ADF" w14:textId="56D066BD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Saxmundham </w:t>
                            </w:r>
                            <w:r w:rsidR="0085377D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1FD5548" w14:textId="3415377A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Minutes of the Meeting of Saxmundham </w:t>
                            </w:r>
                            <w:r w:rsidR="0085377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ou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ncil </w:t>
                            </w:r>
                          </w:p>
                          <w:p w14:paraId="2064E100" w14:textId="1C3E0829" w:rsidR="005C2333" w:rsidRPr="007C37BB" w:rsidRDefault="005C2333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7.00pm 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Monday </w:t>
                            </w:r>
                            <w:r w:rsidR="005C59C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January 10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 202</w:t>
                            </w:r>
                            <w:r w:rsidR="005C59C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A95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0.7pt;margin-top:-9pt;width:365.25pt;height:10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" filled="f" stroked="f" strokecolor="black [0]" insetpen="t">
                <v:textbox inset="2.88pt,2.88pt,2.88pt,2.88pt">
                  <w:txbxContent>
                    <w:p w14:paraId="584B3ADF" w14:textId="56D066BD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Saxmundham </w:t>
                      </w:r>
                      <w:r w:rsidR="0085377D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1FD5548" w14:textId="3415377A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Minutes of the Meeting of Saxmundham </w:t>
                      </w:r>
                      <w:r w:rsidR="0085377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ou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ncil </w:t>
                      </w:r>
                    </w:p>
                    <w:p w14:paraId="2064E100" w14:textId="1C3E0829" w:rsidR="005C2333" w:rsidRPr="007C37BB" w:rsidRDefault="005C2333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7.00pm 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Monday </w:t>
                      </w:r>
                      <w:r w:rsidR="005C59C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January 10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 202</w:t>
                      </w:r>
                      <w:r w:rsidR="005C59C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3203E" w:rsidRPr="00357A32">
        <w:rPr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D50A7B1" wp14:editId="335523CC">
            <wp:extent cx="835429" cy="976745"/>
            <wp:effectExtent l="0" t="0" r="3175" b="0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9DAE" w14:textId="637C3F7F" w:rsidR="002B2B74" w:rsidRPr="00357A32" w:rsidRDefault="002B2B74" w:rsidP="00793BF7">
      <w:pPr>
        <w:spacing w:after="0" w:line="240" w:lineRule="auto"/>
        <w:rPr>
          <w:sz w:val="24"/>
          <w:szCs w:val="24"/>
        </w:rPr>
      </w:pPr>
    </w:p>
    <w:p w14:paraId="488FF60F" w14:textId="6EEE6D32" w:rsidR="003B5948" w:rsidRPr="00357A32" w:rsidRDefault="00896616" w:rsidP="00793BF7">
      <w:pPr>
        <w:spacing w:after="0" w:line="240" w:lineRule="auto"/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</w:pPr>
      <w:r w:rsidRPr="00357A32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In Attendance - Councillors</w:t>
      </w:r>
    </w:p>
    <w:tbl>
      <w:tblPr>
        <w:tblStyle w:val="TableGrid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222"/>
        <w:gridCol w:w="4246"/>
      </w:tblGrid>
      <w:tr w:rsidR="00793BF7" w:rsidRPr="00357A32" w14:paraId="6FAAA38A" w14:textId="77777777" w:rsidTr="00BF12BF">
        <w:tc>
          <w:tcPr>
            <w:tcW w:w="0" w:type="auto"/>
          </w:tcPr>
          <w:p w14:paraId="774FB1D5" w14:textId="4787BC88" w:rsidR="00896616" w:rsidRPr="00357A32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</w:t>
            </w:r>
            <w:r w:rsidR="0028308B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ouncillor</w:t>
            </w: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E4735F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Jeremy Smith</w:t>
            </w:r>
            <w:r w:rsidR="00412EDB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(Chair)</w:t>
            </w:r>
          </w:p>
        </w:tc>
        <w:tc>
          <w:tcPr>
            <w:tcW w:w="0" w:type="auto"/>
          </w:tcPr>
          <w:p w14:paraId="47661E22" w14:textId="548F3996" w:rsidR="00896616" w:rsidRPr="00357A32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39ED6FE" w14:textId="363A53FF" w:rsidR="00896616" w:rsidRPr="00357A32" w:rsidRDefault="00037691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Councillor </w:t>
            </w:r>
            <w:r w:rsidR="00A807C7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Charlotte Hawkins</w:t>
            </w:r>
          </w:p>
        </w:tc>
      </w:tr>
      <w:tr w:rsidR="005C59C2" w:rsidRPr="00357A32" w14:paraId="779B2A01" w14:textId="77777777" w:rsidTr="00BF12BF">
        <w:tc>
          <w:tcPr>
            <w:tcW w:w="0" w:type="auto"/>
          </w:tcPr>
          <w:p w14:paraId="38CBB963" w14:textId="5B7BF363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Councillor Di Eastman (Vice Chair)</w:t>
            </w:r>
          </w:p>
        </w:tc>
        <w:tc>
          <w:tcPr>
            <w:tcW w:w="0" w:type="auto"/>
          </w:tcPr>
          <w:p w14:paraId="7A93EFAB" w14:textId="77777777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185E6025" w14:textId="1285CB6C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Councillor James Sandbach</w:t>
            </w:r>
            <w:r w:rsidR="004C5B0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(Arrived 7.12)</w:t>
            </w:r>
          </w:p>
        </w:tc>
      </w:tr>
      <w:tr w:rsidR="005C59C2" w:rsidRPr="00357A32" w14:paraId="131D7720" w14:textId="77777777" w:rsidTr="00BF12BF">
        <w:tc>
          <w:tcPr>
            <w:tcW w:w="0" w:type="auto"/>
          </w:tcPr>
          <w:p w14:paraId="2D7D8A5B" w14:textId="5560CB75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Councillor John Findlay</w:t>
            </w:r>
          </w:p>
        </w:tc>
        <w:tc>
          <w:tcPr>
            <w:tcW w:w="0" w:type="auto"/>
          </w:tcPr>
          <w:p w14:paraId="44318BF1" w14:textId="77777777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BD26FF2" w14:textId="35348DB6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5C59C2" w:rsidRPr="00357A32" w14:paraId="391A1E83" w14:textId="77777777" w:rsidTr="00BF12BF">
        <w:tc>
          <w:tcPr>
            <w:tcW w:w="0" w:type="auto"/>
          </w:tcPr>
          <w:p w14:paraId="1690BA1E" w14:textId="048E9186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Councillor John Fisher</w:t>
            </w:r>
          </w:p>
        </w:tc>
        <w:tc>
          <w:tcPr>
            <w:tcW w:w="0" w:type="auto"/>
          </w:tcPr>
          <w:p w14:paraId="4940D8C1" w14:textId="77777777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57C8455E" w14:textId="43DE70D2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5C59C2" w:rsidRPr="00357A32" w14:paraId="71246514" w14:textId="77777777" w:rsidTr="00BF12BF">
        <w:tc>
          <w:tcPr>
            <w:tcW w:w="0" w:type="auto"/>
          </w:tcPr>
          <w:p w14:paraId="585AE48A" w14:textId="77A24C2A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Apologies </w:t>
            </w:r>
            <w:r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Councillor Tim Lock, Councillor Nigel Hiley</w:t>
            </w:r>
          </w:p>
        </w:tc>
        <w:tc>
          <w:tcPr>
            <w:tcW w:w="0" w:type="auto"/>
          </w:tcPr>
          <w:p w14:paraId="31FE79A5" w14:textId="77777777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0A8D7DEB" w14:textId="77777777" w:rsidR="005C59C2" w:rsidRPr="00357A32" w:rsidRDefault="005C59C2" w:rsidP="005C59C2">
            <w:pPr>
              <w:spacing w:after="0" w:line="240" w:lineRule="auto"/>
              <w:rPr>
                <w:rFonts w:eastAsia="ヒラギノ角ゴ Pro W3"/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5ADDEA8F" w14:textId="0EEC867F" w:rsidR="003B5948" w:rsidRPr="00357A32" w:rsidRDefault="002B4873" w:rsidP="00793BF7">
      <w:pPr>
        <w:spacing w:after="0" w:line="240" w:lineRule="auto"/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</w:pPr>
      <w:r w:rsidRPr="00357A32"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  <w:t>A</w:t>
      </w:r>
      <w:r w:rsidR="009F4044" w:rsidRPr="00357A32"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  <w:t xml:space="preserve">lso present: </w:t>
      </w:r>
      <w:r w:rsidR="00457DF0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>Roz Barnett</w:t>
      </w:r>
      <w:r w:rsidR="009F4044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 xml:space="preserve"> (</w:t>
      </w:r>
      <w:r w:rsidR="0085377D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>Town</w:t>
      </w:r>
      <w:r w:rsidR="009F4044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 xml:space="preserve"> </w:t>
      </w:r>
      <w:r w:rsidR="001A5A05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>C</w:t>
      </w:r>
      <w:r w:rsidR="009F4044" w:rsidRPr="00357A32">
        <w:rPr>
          <w:rFonts w:eastAsia="ヒラギノ角ゴ Pro W3"/>
          <w:bCs/>
          <w:kern w:val="0"/>
          <w:sz w:val="24"/>
          <w:szCs w:val="24"/>
          <w14:ligatures w14:val="none"/>
          <w14:cntxtAlts w14:val="0"/>
        </w:rPr>
        <w:t>lerk)</w:t>
      </w:r>
    </w:p>
    <w:p w14:paraId="569C7138" w14:textId="667BB0CC" w:rsidR="00982191" w:rsidRPr="00357A32" w:rsidRDefault="004D52AE" w:rsidP="002B4873">
      <w:pPr>
        <w:spacing w:after="0" w:line="240" w:lineRule="auto"/>
        <w:rPr>
          <w:rFonts w:eastAsia="ヒラギノ角ゴ Pro W3"/>
          <w:kern w:val="0"/>
          <w:sz w:val="24"/>
          <w:szCs w:val="24"/>
          <w14:ligatures w14:val="none"/>
          <w14:cntxtAlts w14:val="0"/>
        </w:rPr>
      </w:pPr>
      <w:r w:rsidRPr="00357A32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 xml:space="preserve">Open </w:t>
      </w:r>
      <w:r w:rsidR="00396A06" w:rsidRPr="00357A32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Fo</w:t>
      </w:r>
      <w:r w:rsidRPr="00357A32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rum</w:t>
      </w:r>
      <w:r w:rsidRPr="00357A32">
        <w:rPr>
          <w:rFonts w:eastAsia="ヒラギノ角ゴ Pro W3"/>
          <w:kern w:val="0"/>
          <w:sz w:val="24"/>
          <w:szCs w:val="24"/>
          <w14:ligatures w14:val="none"/>
          <w14:cntxtAlts w14:val="0"/>
        </w:rPr>
        <w:t>:</w:t>
      </w:r>
      <w:r w:rsidR="002B4873" w:rsidRPr="00357A32">
        <w:rPr>
          <w:rFonts w:eastAsia="ヒラギノ角ゴ Pro W3"/>
          <w:kern w:val="0"/>
          <w:sz w:val="24"/>
          <w:szCs w:val="24"/>
          <w14:ligatures w14:val="none"/>
          <w14:cntxtAlts w14:val="0"/>
        </w:rPr>
        <w:t xml:space="preserve"> </w:t>
      </w:r>
      <w:r w:rsidR="00982191">
        <w:rPr>
          <w:rFonts w:eastAsia="ヒラギノ角ゴ Pro W3"/>
          <w:kern w:val="0"/>
          <w:sz w:val="24"/>
          <w:szCs w:val="24"/>
          <w14:ligatures w14:val="none"/>
          <w14:cntxtAlts w14:val="0"/>
        </w:rPr>
        <w:t xml:space="preserve">One member of the public attended the meeting. </w:t>
      </w:r>
    </w:p>
    <w:p w14:paraId="6CABBE17" w14:textId="77777777" w:rsidR="00B0716C" w:rsidRPr="00357A32" w:rsidRDefault="00B0716C" w:rsidP="002B4873">
      <w:pPr>
        <w:spacing w:after="0" w:line="240" w:lineRule="auto"/>
        <w:rPr>
          <w:rFonts w:eastAsia="ヒラギノ角ゴ Pro W3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0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9214"/>
      </w:tblGrid>
      <w:tr w:rsidR="008F1F88" w:rsidRPr="00357A32" w14:paraId="6259D438" w14:textId="77777777" w:rsidTr="00223C93">
        <w:tc>
          <w:tcPr>
            <w:tcW w:w="1271" w:type="dxa"/>
          </w:tcPr>
          <w:p w14:paraId="56AA52B1" w14:textId="79D19294" w:rsidR="008F1F88" w:rsidRPr="00357A32" w:rsidRDefault="00293117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t>117</w:t>
            </w:r>
            <w:r w:rsidR="008F1F88" w:rsidRPr="00357A32">
              <w:rPr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6D90DAEF" w14:textId="692BF2D7" w:rsidR="008F1F88" w:rsidRPr="00357A32" w:rsidRDefault="008F1F88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Apologies and approval of absence.</w:t>
            </w:r>
          </w:p>
          <w:p w14:paraId="56AD7AA6" w14:textId="4F13EDF6" w:rsidR="008F1F88" w:rsidRPr="00357A32" w:rsidRDefault="008F1F88" w:rsidP="008F1F88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Apologies were received from </w:t>
            </w:r>
            <w:r w:rsidR="003855D1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</w:t>
            </w:r>
            <w:r w:rsidR="001879CF" w:rsidRPr="00357A32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ouncillor Hiley and Councillor Tim Lock</w:t>
            </w:r>
          </w:p>
          <w:p w14:paraId="7E8D6380" w14:textId="4A9CC33E" w:rsidR="008F1F88" w:rsidRPr="00357A32" w:rsidRDefault="008F1F88" w:rsidP="008F1F88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RESOLVED: The </w:t>
            </w:r>
            <w:r w:rsidR="0085377D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Town</w:t>
            </w: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Council noted </w:t>
            </w:r>
            <w:r w:rsidR="00D76BEF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and approved </w:t>
            </w: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440963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absence</w:t>
            </w:r>
            <w:r w:rsidR="001879CF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</w:t>
            </w:r>
            <w:r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5F332D83" w14:textId="680763D2" w:rsidR="005F0D7F" w:rsidRPr="00357A32" w:rsidRDefault="005F0D7F" w:rsidP="006E5F62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F1F88" w:rsidRPr="00357A32" w14:paraId="41692CB6" w14:textId="77777777" w:rsidTr="00223C93">
        <w:tc>
          <w:tcPr>
            <w:tcW w:w="1271" w:type="dxa"/>
          </w:tcPr>
          <w:p w14:paraId="2B2F476E" w14:textId="6BAC742E" w:rsidR="008F1F88" w:rsidRPr="00357A32" w:rsidRDefault="00293117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t>118</w:t>
            </w:r>
            <w:r w:rsidR="008F1F88" w:rsidRPr="00357A32">
              <w:rPr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10EBA63C" w14:textId="77777777" w:rsidR="008F1F88" w:rsidRPr="00357A32" w:rsidRDefault="008F1F88" w:rsidP="008F1F88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Declarations of interest and considerations of requests for dispensations</w:t>
            </w:r>
            <w:r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</w:p>
          <w:p w14:paraId="087CA94A" w14:textId="209B7278" w:rsidR="00AD0A8C" w:rsidRDefault="001D165C" w:rsidP="008F1F88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Cllr Di Eastman</w:t>
            </w:r>
            <w:r w:rsidR="00C521A4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declared a</w:t>
            </w:r>
            <w:r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non-pecuniary interest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in item </w:t>
            </w:r>
            <w:r w:rsidR="00CF32A6" w:rsidRPr="00357A32">
              <w:rPr>
                <w:sz w:val="24"/>
                <w:szCs w:val="24"/>
              </w:rPr>
              <w:t>124/21TC</w:t>
            </w:r>
            <w:r w:rsidR="00910C5D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0C5918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as she is a </w:t>
            </w:r>
            <w:r w:rsidR="00894316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</w:t>
            </w:r>
            <w:r w:rsidR="00116F55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rustee of IP17 Good Neighbour Scheme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</w:p>
          <w:p w14:paraId="7C0644E6" w14:textId="77777777" w:rsidR="00666ED3" w:rsidRDefault="00AD0A8C" w:rsidP="008F1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Jeremy Smith and </w:t>
            </w:r>
            <w:r w:rsidR="00621BEA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 Eastman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8443C9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each 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declared a</w:t>
            </w:r>
            <w:r w:rsidR="00621BEA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621BEA" w:rsidRPr="00357A32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non-pecuniary interest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in item</w:t>
            </w:r>
            <w:r w:rsidR="00621BEA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CF32A6" w:rsidRPr="00357A32">
              <w:rPr>
                <w:sz w:val="24"/>
                <w:szCs w:val="24"/>
              </w:rPr>
              <w:t>127/21TC</w:t>
            </w:r>
            <w:r w:rsidR="00CF32A6"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as they are directors of t</w:t>
            </w:r>
            <w:r w:rsidR="00CF32A6" w:rsidRPr="00357A32">
              <w:rPr>
                <w:sz w:val="24"/>
                <w:szCs w:val="24"/>
              </w:rPr>
              <w:t>he Saxmundham &amp; District CIC</w:t>
            </w:r>
            <w:r w:rsidR="00CF32A6">
              <w:rPr>
                <w:sz w:val="24"/>
                <w:szCs w:val="24"/>
              </w:rPr>
              <w:t xml:space="preserve">. </w:t>
            </w:r>
          </w:p>
          <w:p w14:paraId="4FD40DB1" w14:textId="06D6DDC3" w:rsidR="008443C9" w:rsidRPr="00357A32" w:rsidRDefault="008443C9" w:rsidP="008F1F88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F1F88" w:rsidRPr="00357A32" w14:paraId="6E59AD5A" w14:textId="77777777" w:rsidTr="00223C93">
        <w:tc>
          <w:tcPr>
            <w:tcW w:w="1271" w:type="dxa"/>
          </w:tcPr>
          <w:p w14:paraId="7AE523E5" w14:textId="02FB9194" w:rsidR="008F1F88" w:rsidRPr="00357A32" w:rsidRDefault="00293117" w:rsidP="00001AF1">
            <w:pPr>
              <w:pStyle w:val="TableParagraph"/>
              <w:spacing w:before="119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t>119</w:t>
            </w:r>
            <w:r w:rsidR="008F1F88" w:rsidRPr="00357A32">
              <w:rPr>
                <w:rFonts w:ascii="Calibri" w:hAnsi="Calibri" w:cs="Calibri"/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06B16618" w14:textId="0BC2B2C0" w:rsidR="008F1F88" w:rsidRPr="00357A32" w:rsidRDefault="008F1F88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Minutes of the </w:t>
            </w:r>
            <w:r w:rsidR="009E5A37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>Pre</w:t>
            </w: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vious </w:t>
            </w:r>
            <w:r w:rsidR="0085377D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>Town</w:t>
            </w: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 Council meeting.</w:t>
            </w:r>
          </w:p>
          <w:p w14:paraId="2AD602EA" w14:textId="1C0932EF" w:rsidR="005F0D7F" w:rsidRPr="00357A32" w:rsidRDefault="008F1F88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RESOLVED: It was unanimously resolved to accept the minutes of the meeting held on </w:t>
            </w:r>
            <w:r w:rsidR="00080C63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>13</w:t>
            </w:r>
            <w:r w:rsidR="005C59C2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 December</w:t>
            </w:r>
            <w:r w:rsidR="009E5A37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 2021</w:t>
            </w:r>
            <w:r w:rsidR="00414AA8" w:rsidRPr="00357A32"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13DC76E8" w14:textId="78F003FD" w:rsidR="00666ED3" w:rsidRPr="00357A32" w:rsidRDefault="00666ED3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8F1F88" w:rsidRPr="00357A32" w14:paraId="624A5DBF" w14:textId="77777777" w:rsidTr="00223C93">
        <w:tc>
          <w:tcPr>
            <w:tcW w:w="1271" w:type="dxa"/>
          </w:tcPr>
          <w:p w14:paraId="015C3815" w14:textId="772DCEAF" w:rsidR="008F1F88" w:rsidRPr="00357A32" w:rsidRDefault="00293117" w:rsidP="00B7569C">
            <w:pPr>
              <w:pStyle w:val="TableParagraph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t>120</w:t>
            </w:r>
            <w:r w:rsidR="008F1F88" w:rsidRPr="00357A32">
              <w:rPr>
                <w:rFonts w:ascii="Calibri" w:hAnsi="Calibri" w:cs="Calibri"/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0F1C5D24" w14:textId="70D2ED7D" w:rsidR="009E5A37" w:rsidRPr="00357A32" w:rsidRDefault="008F1F88" w:rsidP="00AC4FE5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County Councillor Report</w:t>
            </w:r>
            <w:r w:rsidR="0042391F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1879CF"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–</w:t>
            </w:r>
            <w:r w:rsidR="00357A32"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Apologies were received from</w:t>
            </w:r>
            <w:r w:rsidR="0042391F"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1879CF"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County Councillor Richard Smith </w:t>
            </w:r>
            <w:r w:rsidR="0042391F" w:rsidRPr="00357A3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</w:p>
          <w:p w14:paraId="49E01DC6" w14:textId="5FCFDE10" w:rsidR="009E5A37" w:rsidRPr="00357A32" w:rsidRDefault="009E5A37" w:rsidP="00AC4FE5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F1F88" w:rsidRPr="00357A32" w14:paraId="7CDBD37C" w14:textId="77777777" w:rsidTr="00223C93">
        <w:tc>
          <w:tcPr>
            <w:tcW w:w="1271" w:type="dxa"/>
          </w:tcPr>
          <w:p w14:paraId="59FB4107" w14:textId="07DAC364" w:rsidR="008F1F88" w:rsidRPr="00357A32" w:rsidRDefault="00293117" w:rsidP="000B6163">
            <w:pPr>
              <w:pStyle w:val="TableParagraph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0B6163" w:rsidRPr="00357A32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8F1F88" w:rsidRPr="00357A32">
              <w:rPr>
                <w:rFonts w:ascii="Calibri" w:hAnsi="Calibri" w:cs="Calibri"/>
                <w:sz w:val="24"/>
                <w:szCs w:val="24"/>
              </w:rPr>
              <w:t>21TC</w:t>
            </w:r>
          </w:p>
        </w:tc>
        <w:tc>
          <w:tcPr>
            <w:tcW w:w="9214" w:type="dxa"/>
          </w:tcPr>
          <w:p w14:paraId="52EDC9FD" w14:textId="765D23D7" w:rsidR="009E5A37" w:rsidRPr="001C159D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1C159D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District Councillor Report</w:t>
            </w:r>
            <w:r w:rsidR="00444629" w:rsidRPr="001C159D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01053F" w:rsidRPr="001C159D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–</w:t>
            </w:r>
            <w:r w:rsidR="00444629" w:rsidRPr="001C159D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</w:p>
          <w:p w14:paraId="79B05A73" w14:textId="088F8172" w:rsidR="00210695" w:rsidRPr="001C159D" w:rsidRDefault="00FB4189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1C159D">
              <w:rPr>
                <w:rFonts w:asciiTheme="minorHAnsi" w:eastAsia="ヒラギノ角ゴ Pro W3" w:hAnsiTheme="minorHAnsi" w:cstheme="min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District Councillor Fisher reported</w:t>
            </w:r>
            <w:r w:rsidR="00885480">
              <w:rPr>
                <w:rFonts w:asciiTheme="minorHAnsi" w:eastAsia="ヒラギノ角ゴ Pro W3" w:hAnsiTheme="minorHAnsi" w:cstheme="min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that</w:t>
            </w:r>
            <w:r w:rsidR="00210695" w:rsidRPr="001C159D">
              <w:rPr>
                <w:rFonts w:asciiTheme="minorHAnsi" w:eastAsia="ヒラギノ角ゴ Pro W3" w:hAnsiTheme="minorHAnsi" w:cstheme="min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:</w:t>
            </w:r>
            <w:r w:rsidRPr="001C159D">
              <w:rPr>
                <w:rFonts w:asciiTheme="minorHAnsi" w:eastAsia="ヒラギノ角ゴ Pro W3" w:hAnsiTheme="minorHAnsi" w:cstheme="min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</w:p>
          <w:p w14:paraId="481748F4" w14:textId="074BBD23" w:rsidR="00210695" w:rsidRPr="001C159D" w:rsidRDefault="00885480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lang w:eastAsia="en-US"/>
              </w:rPr>
              <w:t>A</w:t>
            </w:r>
            <w:r w:rsidR="00226F1F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ccess to </w:t>
            </w:r>
            <w:r w:rsidR="003A274B" w:rsidRPr="001C159D">
              <w:rPr>
                <w:rFonts w:asciiTheme="minorHAnsi" w:eastAsia="ヒラギノ角ゴ Pro W3" w:hAnsiTheme="minorHAnsi" w:cstheme="minorHAnsi"/>
                <w:lang w:eastAsia="en-US"/>
              </w:rPr>
              <w:t>East Suffolk</w:t>
            </w:r>
            <w:r w:rsidR="00210695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Council</w:t>
            </w:r>
            <w:r w:rsidR="003A274B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</w:t>
            </w:r>
            <w:r w:rsidR="00226F1F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services </w:t>
            </w:r>
            <w:r w:rsidR="00210695" w:rsidRPr="001C159D">
              <w:rPr>
                <w:rFonts w:asciiTheme="minorHAnsi" w:eastAsia="ヒラギノ角ゴ Pro W3" w:hAnsiTheme="minorHAnsi" w:cstheme="minorHAnsi"/>
                <w:lang w:eastAsia="en-US"/>
              </w:rPr>
              <w:t>is now</w:t>
            </w:r>
            <w:r w:rsidR="00226F1F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available at Saxmundham library</w:t>
            </w:r>
            <w:r w:rsidR="00790931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. </w:t>
            </w:r>
          </w:p>
          <w:p w14:paraId="0937B037" w14:textId="4E740F1B" w:rsidR="00210695" w:rsidRPr="001C159D" w:rsidRDefault="00226F1F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East Suffolk Council is creating an arm’s length business to deliver some of </w:t>
            </w:r>
            <w:r w:rsidR="008E1240">
              <w:rPr>
                <w:rFonts w:asciiTheme="minorHAnsi" w:eastAsia="ヒラギノ角ゴ Pro W3" w:hAnsiTheme="minorHAnsi" w:cstheme="minorHAnsi"/>
                <w:lang w:eastAsia="en-US"/>
              </w:rPr>
              <w:t>the services previously delivered by Norse.</w:t>
            </w:r>
          </w:p>
          <w:p w14:paraId="66004251" w14:textId="0404FBD9" w:rsidR="000B5770" w:rsidRPr="001C159D" w:rsidRDefault="00885480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lang w:eastAsia="en-US"/>
              </w:rPr>
              <w:t>T</w:t>
            </w:r>
            <w:r w:rsidR="00210695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he </w:t>
            </w:r>
            <w:r w:rsidR="0097679E" w:rsidRPr="001C159D">
              <w:rPr>
                <w:rFonts w:asciiTheme="minorHAnsi" w:eastAsia="ヒラギノ角ゴ Pro W3" w:hAnsiTheme="minorHAnsi" w:cstheme="minorHAnsi"/>
                <w:lang w:eastAsia="en-US"/>
              </w:rPr>
              <w:t>virtual high street</w:t>
            </w:r>
            <w:r w:rsidR="000B5770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has been launched</w:t>
            </w:r>
            <w:r w:rsidR="0097679E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to help local businesses sell online. </w:t>
            </w:r>
          </w:p>
          <w:p w14:paraId="79A2C80C" w14:textId="4585B444" w:rsidR="000B5770" w:rsidRPr="001C159D" w:rsidRDefault="00103726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The consultation on cycling and walking </w:t>
            </w:r>
            <w:r w:rsidR="008E1240">
              <w:rPr>
                <w:rFonts w:asciiTheme="minorHAnsi" w:eastAsia="ヒラギノ角ゴ Pro W3" w:hAnsiTheme="minorHAnsi" w:cstheme="minorHAnsi"/>
                <w:lang w:eastAsia="en-US"/>
              </w:rPr>
              <w:t>has now ended</w:t>
            </w:r>
            <w:r w:rsidR="00DE0A4C">
              <w:rPr>
                <w:rFonts w:asciiTheme="minorHAnsi" w:eastAsia="ヒラギノ角ゴ Pro W3" w:hAnsiTheme="minorHAnsi" w:cstheme="minorHAnsi"/>
                <w:lang w:eastAsia="en-US"/>
              </w:rPr>
              <w:t>.</w:t>
            </w:r>
          </w:p>
          <w:p w14:paraId="21260F72" w14:textId="5825298F" w:rsidR="001C159D" w:rsidRPr="001C159D" w:rsidRDefault="00885480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lang w:eastAsia="en-US"/>
              </w:rPr>
              <w:t>A</w:t>
            </w:r>
            <w:r w:rsidR="000B5770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</w:t>
            </w:r>
            <w:r w:rsidR="004C5B00" w:rsidRPr="001C159D">
              <w:rPr>
                <w:rFonts w:asciiTheme="minorHAnsi" w:eastAsia="ヒラギノ角ゴ Pro W3" w:hAnsiTheme="minorHAnsi" w:cstheme="minorHAnsi"/>
                <w:lang w:eastAsia="en-US"/>
              </w:rPr>
              <w:t>survey for local businesses has been launched</w:t>
            </w:r>
            <w:r w:rsidR="00103726" w:rsidRPr="001C159D">
              <w:rPr>
                <w:rFonts w:asciiTheme="minorHAnsi" w:eastAsia="ヒラギノ角ゴ Pro W3" w:hAnsiTheme="minorHAnsi" w:cstheme="minorHAnsi"/>
                <w:lang w:eastAsia="en-US"/>
              </w:rPr>
              <w:t>.</w:t>
            </w:r>
            <w:r w:rsidR="00387B5F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 </w:t>
            </w:r>
            <w:r w:rsidR="00DE0A4C">
              <w:rPr>
                <w:rFonts w:asciiTheme="minorHAnsi" w:eastAsia="ヒラギノ角ゴ Pro W3" w:hAnsiTheme="minorHAnsi" w:cstheme="minorHAnsi"/>
                <w:lang w:eastAsia="en-US"/>
              </w:rPr>
              <w:t>The Clerk confirmed that she has sent the details out to Saxmundham businesses</w:t>
            </w:r>
            <w:r w:rsidR="00160779">
              <w:rPr>
                <w:rFonts w:asciiTheme="minorHAnsi" w:eastAsia="ヒラギノ角ゴ Pro W3" w:hAnsiTheme="minorHAnsi" w:cstheme="minorHAnsi"/>
                <w:lang w:eastAsia="en-US"/>
              </w:rPr>
              <w:t>.</w:t>
            </w:r>
          </w:p>
          <w:p w14:paraId="00FF1E30" w14:textId="028CFE44" w:rsidR="004C5B00" w:rsidRPr="001C159D" w:rsidRDefault="00160779" w:rsidP="0021069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ヒラギノ角ゴ Pro W3" w:hAnsiTheme="minorHAnsi" w:cstheme="minorHAnsi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lang w:eastAsia="en-US"/>
              </w:rPr>
              <w:t>T</w:t>
            </w:r>
            <w:r w:rsidR="001C159D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he </w:t>
            </w:r>
            <w:r w:rsidR="00387B5F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Fromus Centre is offering Wednesday morning </w:t>
            </w:r>
            <w:r w:rsidR="00B106CD" w:rsidRPr="001C159D">
              <w:rPr>
                <w:rFonts w:asciiTheme="minorHAnsi" w:eastAsia="ヒラギノ角ゴ Pro W3" w:hAnsiTheme="minorHAnsi" w:cstheme="minorHAnsi"/>
                <w:lang w:eastAsia="en-US"/>
              </w:rPr>
              <w:t xml:space="preserve">breakfast. </w:t>
            </w:r>
          </w:p>
          <w:p w14:paraId="16FA7ED0" w14:textId="40F48E95" w:rsidR="00226F1F" w:rsidRPr="00226F1F" w:rsidRDefault="00226F1F" w:rsidP="008F1F88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F1F88" w:rsidRPr="00357A32" w14:paraId="69481D48" w14:textId="77777777" w:rsidTr="00223C93">
        <w:tc>
          <w:tcPr>
            <w:tcW w:w="1271" w:type="dxa"/>
          </w:tcPr>
          <w:p w14:paraId="184D4026" w14:textId="75D92FDE" w:rsidR="008F1F88" w:rsidRPr="00357A32" w:rsidRDefault="00293117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t>122</w:t>
            </w:r>
            <w:r w:rsidR="008F1F88" w:rsidRPr="00357A32">
              <w:rPr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75B06674" w14:textId="282DB015" w:rsidR="00F60E9B" w:rsidRPr="00357A32" w:rsidRDefault="008F1F88" w:rsidP="008F1F88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Chair’s Report.</w:t>
            </w:r>
          </w:p>
          <w:p w14:paraId="1B755505" w14:textId="3894F4DD" w:rsidR="00405AA3" w:rsidRDefault="00B106CD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Councillor J Smith 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stated</w:t>
            </w:r>
            <w:r w:rsidR="009B75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CA2AE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that </w:t>
            </w:r>
            <w:r w:rsidR="003469D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</w:t>
            </w:r>
            <w:r w:rsidR="00DB3F81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January Town Council</w:t>
            </w:r>
            <w:r w:rsidR="003469D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meeting was the first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meeting</w:t>
            </w:r>
            <w:r w:rsidR="003469D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in the </w:t>
            </w:r>
            <w:r w:rsidR="0016011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750-celebration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year</w:t>
            </w:r>
            <w:r w:rsidR="00FA4E3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of the anniversary </w:t>
            </w:r>
            <w:r w:rsidR="00481E1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of the Market </w:t>
            </w:r>
            <w:r w:rsidR="003469D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="00481E1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harter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  <w:r w:rsidR="003469D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He explained that a </w:t>
            </w:r>
            <w:r w:rsidR="007E5C0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meeting to plan the programme has been</w:t>
            </w:r>
            <w:r w:rsidR="007A0409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organised</w:t>
            </w:r>
            <w:r w:rsidR="00D54B3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287DE4B5" w14:textId="77777777" w:rsidR="005B4BEB" w:rsidRDefault="005B4BEB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4C448127" w14:textId="25CAA044" w:rsidR="003B79B5" w:rsidRDefault="0093616E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He</w:t>
            </w:r>
            <w:r w:rsidR="00BD463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also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reported that </w:t>
            </w:r>
            <w:r w:rsidR="00B106CD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Doctor </w:t>
            </w:r>
            <w:proofErr w:type="spellStart"/>
            <w:r w:rsidR="00B106CD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Havard</w:t>
            </w:r>
            <w:proofErr w:type="spellEnd"/>
            <w:r w:rsidR="00BD463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had </w:t>
            </w:r>
            <w:r w:rsidR="0016011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requested</w:t>
            </w:r>
            <w:r w:rsidR="00BD463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 letter </w:t>
            </w:r>
            <w:r w:rsidR="00D06E2E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of </w:t>
            </w:r>
            <w:r w:rsidR="00BD463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support </w:t>
            </w:r>
            <w:r w:rsidR="00D06E2E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from </w:t>
            </w:r>
            <w:r w:rsidR="00D43C8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Town Council for </w:t>
            </w:r>
            <w:r w:rsidR="0050323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proposed </w:t>
            </w:r>
            <w:r w:rsidR="0050323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new health centre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  <w:r w:rsidR="00A907E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After discussion </w:t>
            </w:r>
            <w:r w:rsidR="00B745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Council agreed to send a letter of support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 noting that</w:t>
            </w:r>
            <w:r w:rsidR="00BD23C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7B68A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</w:t>
            </w:r>
            <w:r w:rsidR="00F44BE1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re </w:t>
            </w:r>
            <w:r w:rsidR="00D54B3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was</w:t>
            </w:r>
            <w:r w:rsidR="00F44BE1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16011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strong </w:t>
            </w:r>
            <w:r w:rsidR="00F44BE1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existing</w:t>
            </w:r>
            <w:r w:rsidR="007B68A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evidence</w:t>
            </w:r>
            <w:r w:rsidR="00F44BE1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544A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in the </w:t>
            </w:r>
            <w:r w:rsidR="00016C5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household</w:t>
            </w:r>
            <w:r w:rsidR="00D54B3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survey</w:t>
            </w:r>
            <w:r w:rsidR="00016C5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16011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that</w:t>
            </w:r>
            <w:r w:rsidR="003B79B5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health services are a priority for residents</w:t>
            </w:r>
            <w:r w:rsidR="00D54B3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6981BE16" w14:textId="77777777" w:rsidR="00750A02" w:rsidRDefault="00750A02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1C72A765" w14:textId="4B051232" w:rsidR="00750A02" w:rsidRDefault="00750A02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BD23C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Town Council noted and approved the request from East Suffolk </w:t>
            </w:r>
            <w:r w:rsidR="007B68A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Council</w:t>
            </w:r>
            <w:r w:rsidR="00BD23C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B135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conomic </w:t>
            </w:r>
            <w:r w:rsidR="00B135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evelopment </w:t>
            </w:r>
            <w:r w:rsidR="00B135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Team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to create a free Wi-Fi zone in Fromus Square and </w:t>
            </w:r>
            <w:r w:rsidR="00B135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install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digital footfall counters</w:t>
            </w:r>
            <w:r w:rsidR="00525EA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4C5FAB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in </w:t>
            </w:r>
            <w:r w:rsidR="00B1352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</w:t>
            </w:r>
            <w:r w:rsidR="00525EA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Town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</w:p>
          <w:p w14:paraId="4A8404DA" w14:textId="77777777" w:rsidR="00970102" w:rsidRDefault="00970102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6C03C8A4" w14:textId="5819CD47" w:rsidR="00970102" w:rsidRDefault="006D7C49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E60279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hair reported</w:t>
            </w:r>
            <w:r w:rsidR="00BD23C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that the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Neighbourhood Plan</w:t>
            </w:r>
            <w:r w:rsidR="00525EA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Team will be examining the </w:t>
            </w:r>
            <w:r w:rsidR="005A538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responses received during the consultation period</w:t>
            </w:r>
            <w:r w:rsidR="00CF4C2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CF4C2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Council noted</w:t>
            </w:r>
            <w:r w:rsidR="009701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that 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there</w:t>
            </w:r>
            <w:r w:rsidR="009701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had been</w:t>
            </w:r>
            <w:r w:rsidR="009701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91 responses</w:t>
            </w:r>
            <w:r w:rsidR="00CF4C2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of which</w:t>
            </w:r>
            <w:r w:rsidR="009701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78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CF4C23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were 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from individuals</w:t>
            </w:r>
            <w:r w:rsidR="00970102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and 13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E60279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were </w:t>
            </w:r>
            <w:r w:rsidR="00996350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from 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statutory consultees and </w:t>
            </w:r>
            <w:r w:rsidR="00B225E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relevant </w:t>
            </w:r>
            <w:r w:rsidR="004B0426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landowners</w:t>
            </w:r>
            <w:r w:rsidR="00B225E7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/ developers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</w:t>
            </w:r>
          </w:p>
          <w:p w14:paraId="66A2AE45" w14:textId="10A6D9F2" w:rsidR="00E60279" w:rsidRPr="00357A32" w:rsidRDefault="00E60279" w:rsidP="00D34C76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F1F88" w:rsidRPr="00357A32" w14:paraId="4821BED0" w14:textId="77777777" w:rsidTr="00223C93">
        <w:tc>
          <w:tcPr>
            <w:tcW w:w="1271" w:type="dxa"/>
          </w:tcPr>
          <w:p w14:paraId="0E984E57" w14:textId="4EEA66D9" w:rsidR="008F1F88" w:rsidRPr="00357A32" w:rsidRDefault="009E5A37" w:rsidP="000B6163">
            <w:pPr>
              <w:pStyle w:val="TableParagraph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  <w:r w:rsidR="00293117" w:rsidRPr="00357A32">
              <w:rPr>
                <w:rFonts w:ascii="Calibri" w:hAnsi="Calibri" w:cs="Calibri"/>
                <w:sz w:val="24"/>
                <w:szCs w:val="24"/>
              </w:rPr>
              <w:t>23</w:t>
            </w:r>
            <w:r w:rsidR="008F1F88" w:rsidRPr="00357A32">
              <w:rPr>
                <w:rFonts w:ascii="Calibri" w:hAnsi="Calibri" w:cs="Calibri"/>
                <w:sz w:val="24"/>
                <w:szCs w:val="24"/>
              </w:rPr>
              <w:t>/21TC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72227F3" w14:textId="408E3DA1" w:rsidR="008F1F88" w:rsidRPr="00357A32" w:rsidRDefault="008F1F88" w:rsidP="00BA4207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Minutes of the previous committee </w:t>
            </w:r>
            <w:r w:rsidR="00172F24"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</w:t>
            </w: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eetings.</w:t>
            </w:r>
          </w:p>
          <w:p w14:paraId="4B99C88E" w14:textId="3A7F302B" w:rsidR="00CF4C23" w:rsidRPr="00CF4C23" w:rsidRDefault="008F1F88" w:rsidP="00CF4C23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Calibri" w:eastAsia="ヒラギノ角ゴ Pro W3" w:hAnsi="Calibri" w:cs="Calibri"/>
                <w:bCs/>
                <w:lang w:val="en-GB" w:eastAsia="en-US"/>
              </w:rPr>
            </w:pP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The </w:t>
            </w:r>
            <w:r w:rsidR="0085377D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Town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 Council received and noted the </w:t>
            </w:r>
            <w:r w:rsidR="00662F46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draft 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minutes of the </w:t>
            </w:r>
            <w:r w:rsidR="007D6B11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Market Hall 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Committee held on </w:t>
            </w:r>
            <w:r w:rsidR="007D6B11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15 December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 2021.</w:t>
            </w:r>
            <w:r w:rsidR="00A47DEF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 </w:t>
            </w:r>
          </w:p>
          <w:p w14:paraId="228C971C" w14:textId="239BEA5E" w:rsidR="007D6B11" w:rsidRPr="0089375D" w:rsidRDefault="00CF4C23" w:rsidP="0089375D">
            <w:pPr>
              <w:rPr>
                <w:rFonts w:eastAsia="ヒラギノ角ゴ Pro W3"/>
                <w:bCs/>
                <w:sz w:val="24"/>
                <w:szCs w:val="24"/>
                <w:lang w:eastAsia="en-US"/>
              </w:rPr>
            </w:pP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>Council</w:t>
            </w:r>
            <w:r w:rsidR="00DD1E77">
              <w:rPr>
                <w:rFonts w:eastAsia="ヒラギノ角ゴ Pro W3"/>
                <w:bCs/>
                <w:sz w:val="24"/>
                <w:szCs w:val="24"/>
                <w:lang w:eastAsia="en-US"/>
              </w:rPr>
              <w:t>lor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J Smith reported that the </w:t>
            </w:r>
            <w:r w:rsidR="002B2A1B">
              <w:rPr>
                <w:rFonts w:eastAsia="ヒラギノ角ゴ Pro W3"/>
                <w:bCs/>
                <w:sz w:val="24"/>
                <w:szCs w:val="24"/>
                <w:lang w:eastAsia="en-US"/>
              </w:rPr>
              <w:t>k</w:t>
            </w:r>
            <w:r w:rsidR="00525EA6" w:rsidRPr="00525EA6">
              <w:rPr>
                <w:rFonts w:eastAsia="ヒラギノ角ゴ Pro W3"/>
                <w:bCs/>
                <w:sz w:val="24"/>
                <w:szCs w:val="24"/>
                <w:lang w:eastAsia="en-US"/>
              </w:rPr>
              <w:t>itchen works are underway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and that the</w:t>
            </w:r>
            <w:r w:rsidR="0039647D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y should be finished by the end of January.  Councillor Hedley Lewis asked the Clerk to check that the Judo </w:t>
            </w:r>
            <w:r w:rsidR="00C218BA">
              <w:rPr>
                <w:rFonts w:eastAsia="ヒラギノ角ゴ Pro W3"/>
                <w:bCs/>
                <w:sz w:val="24"/>
                <w:szCs w:val="24"/>
                <w:lang w:eastAsia="en-US"/>
              </w:rPr>
              <w:t>mats</w:t>
            </w:r>
            <w:r w:rsidR="0089375D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stored under the stage were fire retardant</w:t>
            </w:r>
            <w:r w:rsidR="00C218BA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593A0580" w14:textId="3E0F753B" w:rsidR="00616E68" w:rsidRDefault="008F1F88" w:rsidP="00AE6E4C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="Calibri" w:eastAsia="ヒラギノ角ゴ Pro W3" w:hAnsi="Calibri" w:cs="Calibri"/>
                <w:bCs/>
                <w:lang w:val="en-GB" w:eastAsia="en-US"/>
              </w:rPr>
            </w:pP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The </w:t>
            </w:r>
            <w:r w:rsidR="0085377D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Town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 Council received and noted the minutes of the P</w:t>
            </w:r>
            <w:r w:rsidR="00BF22BC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lanning and 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D</w:t>
            </w:r>
            <w:r w:rsidR="00BF22BC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evelopment Control </w:t>
            </w:r>
            <w:r w:rsidR="00766754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C</w:t>
            </w:r>
            <w:r w:rsidR="00BF22BC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ommittee (PDCC)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 </w:t>
            </w:r>
            <w:r w:rsidR="00B225E7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meetings </w:t>
            </w:r>
            <w:r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 xml:space="preserve">held on </w:t>
            </w:r>
            <w:r w:rsidR="009D1C07" w:rsidRPr="00357A32">
              <w:rPr>
                <w:rFonts w:ascii="Calibri" w:eastAsia="ヒラギノ角ゴ Pro W3" w:hAnsi="Calibri" w:cs="Calibri"/>
                <w:bCs/>
                <w:lang w:val="en-GB" w:eastAsia="en-US"/>
              </w:rPr>
              <w:t>1 and 22 of December</w:t>
            </w:r>
          </w:p>
          <w:p w14:paraId="0216BD90" w14:textId="28F85700" w:rsidR="00C218BA" w:rsidRPr="000B433D" w:rsidRDefault="0089375D" w:rsidP="00C218BA">
            <w:pPr>
              <w:rPr>
                <w:rFonts w:eastAsia="ヒラギノ角ゴ Pro W3"/>
                <w:bCs/>
                <w:sz w:val="24"/>
                <w:szCs w:val="24"/>
                <w:lang w:eastAsia="en-US"/>
              </w:rPr>
            </w:pP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>Councillor Fisher asked that the a</w:t>
            </w:r>
            <w:r w:rsidR="003849B7" w:rsidRPr="000B433D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ppointment of another councillor on the </w:t>
            </w:r>
            <w:r w:rsidR="00DD1E77">
              <w:rPr>
                <w:rFonts w:eastAsia="ヒラギノ角ゴ Pro W3"/>
                <w:bCs/>
                <w:sz w:val="24"/>
                <w:szCs w:val="24"/>
                <w:lang w:eastAsia="en-US"/>
              </w:rPr>
              <w:t>P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lanning </w:t>
            </w:r>
            <w:r w:rsidR="00DD1E77">
              <w:rPr>
                <w:rFonts w:eastAsia="ヒラギノ角ゴ Pro W3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>ommittee be on the February agenda of the Town Council.</w:t>
            </w:r>
          </w:p>
          <w:p w14:paraId="04022AC3" w14:textId="00DDA728" w:rsidR="00616E68" w:rsidRPr="00357A32" w:rsidRDefault="00616E68" w:rsidP="00C9746B">
            <w:pPr>
              <w:pStyle w:val="TableParagraph"/>
              <w:tabs>
                <w:tab w:val="left" w:pos="434"/>
              </w:tabs>
              <w:spacing w:before="0" w:line="291" w:lineRule="exact"/>
              <w:rPr>
                <w:rFonts w:ascii="Calibri" w:eastAsia="ヒラギノ角ゴ Pro W3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FF5485" w:rsidRPr="00357A32" w14:paraId="530E261B" w14:textId="77777777" w:rsidTr="00223C93">
        <w:tc>
          <w:tcPr>
            <w:tcW w:w="1271" w:type="dxa"/>
          </w:tcPr>
          <w:p w14:paraId="51A20315" w14:textId="16B44497" w:rsidR="00FF5485" w:rsidRPr="00357A32" w:rsidRDefault="00616E68" w:rsidP="00B7569C">
            <w:pPr>
              <w:pStyle w:val="TableParagraph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t>1</w:t>
            </w:r>
            <w:r w:rsidR="00293117" w:rsidRPr="00357A32">
              <w:rPr>
                <w:rFonts w:ascii="Calibri" w:hAnsi="Calibri" w:cs="Calibri"/>
                <w:sz w:val="24"/>
                <w:szCs w:val="24"/>
              </w:rPr>
              <w:t>24</w:t>
            </w:r>
            <w:r w:rsidR="00FF5485" w:rsidRPr="00357A32">
              <w:rPr>
                <w:rFonts w:ascii="Calibri" w:hAnsi="Calibri" w:cs="Calibri"/>
                <w:sz w:val="24"/>
                <w:szCs w:val="24"/>
              </w:rPr>
              <w:t>/21TC</w:t>
            </w:r>
          </w:p>
        </w:tc>
        <w:tc>
          <w:tcPr>
            <w:tcW w:w="9214" w:type="dxa"/>
          </w:tcPr>
          <w:p w14:paraId="21E790DB" w14:textId="77777777" w:rsidR="00FF5485" w:rsidRPr="00357A32" w:rsidRDefault="00FF5485" w:rsidP="00FF5485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Financial matters.</w:t>
            </w:r>
          </w:p>
          <w:p w14:paraId="4AA1089B" w14:textId="6B6591EF" w:rsidR="00F174BF" w:rsidRPr="00357A32" w:rsidRDefault="00FF5485" w:rsidP="00357A32">
            <w:pPr>
              <w:pStyle w:val="ListParagraph"/>
              <w:numPr>
                <w:ilvl w:val="0"/>
                <w:numId w:val="3"/>
              </w:numPr>
              <w:rPr>
                <w:rFonts w:ascii="Calibri" w:eastAsia="ヒラギノ角ゴ Pro W3" w:hAnsi="Calibri" w:cs="Calibri"/>
                <w:b/>
                <w:lang w:val="en-GB" w:eastAsia="en-US"/>
              </w:rPr>
            </w:pPr>
            <w:r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 xml:space="preserve">RESOLVED: That the </w:t>
            </w:r>
            <w:r w:rsidR="0085377D"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>Town</w:t>
            </w:r>
            <w:r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 xml:space="preserve"> Council received and ratified the payments and receipts for the </w:t>
            </w:r>
            <w:r w:rsidR="0085377D"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>Town</w:t>
            </w:r>
            <w:r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 xml:space="preserve"> Council and Market Hall up to </w:t>
            </w:r>
            <w:r w:rsidR="009D1C07"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>31 of December</w:t>
            </w:r>
            <w:r w:rsidRPr="00357A32">
              <w:rPr>
                <w:rFonts w:ascii="Calibri" w:eastAsia="ヒラギノ角ゴ Pro W3" w:hAnsi="Calibri" w:cs="Calibri"/>
                <w:b/>
                <w:lang w:val="en-GB" w:eastAsia="en-US"/>
              </w:rPr>
              <w:t xml:space="preserve"> </w:t>
            </w:r>
            <w:r w:rsidRPr="00357A32">
              <w:rPr>
                <w:rFonts w:asciiTheme="minorHAnsi" w:eastAsia="ヒラギノ角ゴ Pro W3" w:hAnsiTheme="minorHAnsi" w:cstheme="minorHAnsi"/>
                <w:b/>
                <w:lang w:val="en-GB" w:eastAsia="en-US"/>
              </w:rPr>
              <w:t>2021.</w:t>
            </w:r>
            <w:r w:rsidR="00357A32" w:rsidRPr="00357A32">
              <w:rPr>
                <w:rFonts w:asciiTheme="minorHAnsi" w:eastAsia="ヒラギノ角ゴ Pro W3" w:hAnsiTheme="minorHAnsi" w:cstheme="minorHAnsi"/>
                <w:b/>
                <w:lang w:val="en-GB" w:eastAsia="en-US"/>
              </w:rPr>
              <w:t xml:space="preserve"> </w:t>
            </w:r>
            <w:r w:rsidR="00F174BF" w:rsidRPr="00357A32">
              <w:rPr>
                <w:rFonts w:asciiTheme="minorHAnsi" w:eastAsia="ヒラギノ角ゴ Pro W3" w:hAnsiTheme="minorHAnsi" w:cstheme="minorHAnsi"/>
                <w:b/>
                <w:lang w:eastAsia="en-US"/>
              </w:rPr>
              <w:t>(Appendix A)</w:t>
            </w:r>
          </w:p>
          <w:p w14:paraId="35F8845C" w14:textId="77777777" w:rsidR="00B401E2" w:rsidRPr="00357A32" w:rsidRDefault="00B401E2" w:rsidP="00A42664">
            <w:pPr>
              <w:pStyle w:val="ListParagraph"/>
              <w:ind w:left="360"/>
              <w:rPr>
                <w:rFonts w:ascii="Calibri" w:eastAsia="ヒラギノ角ゴ Pro W3" w:hAnsi="Calibri" w:cs="Calibri"/>
                <w:b/>
                <w:lang w:val="en-GB" w:eastAsia="en-US"/>
              </w:rPr>
            </w:pPr>
          </w:p>
          <w:p w14:paraId="745AF5BD" w14:textId="77777777" w:rsidR="008973F6" w:rsidRDefault="0089375D" w:rsidP="007829D0">
            <w:pPr>
              <w:rPr>
                <w:rFonts w:eastAsia="ヒラギノ角ゴ Pro W3"/>
                <w:bCs/>
                <w:sz w:val="24"/>
                <w:szCs w:val="24"/>
                <w:lang w:eastAsia="en-US"/>
              </w:rPr>
            </w:pP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Councillor </w:t>
            </w:r>
            <w:r w:rsidR="00742CEF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D Eastman reported that she had certified the bank reconciliation up to the end of December. </w:t>
            </w:r>
            <w:r w:rsidR="0085592C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F5D2E72" w14:textId="04D82DA0" w:rsidR="00BF52B1" w:rsidRPr="00357A32" w:rsidRDefault="00BF52B1" w:rsidP="007829D0">
            <w:pPr>
              <w:rPr>
                <w:rFonts w:eastAsia="ヒラギノ角ゴ Pro W3"/>
                <w:bCs/>
                <w:sz w:val="24"/>
                <w:szCs w:val="24"/>
                <w:lang w:eastAsia="en-US"/>
              </w:rPr>
            </w:pPr>
          </w:p>
        </w:tc>
      </w:tr>
      <w:tr w:rsidR="008C18CB" w:rsidRPr="00357A32" w14:paraId="3473EB8B" w14:textId="77777777" w:rsidTr="00223C93">
        <w:tc>
          <w:tcPr>
            <w:tcW w:w="1271" w:type="dxa"/>
          </w:tcPr>
          <w:p w14:paraId="60D8ACD4" w14:textId="366C36DA" w:rsidR="008C18CB" w:rsidRPr="00357A32" w:rsidRDefault="008C18CB" w:rsidP="008C18CB">
            <w:pPr>
              <w:spacing w:after="0" w:line="240" w:lineRule="auto"/>
              <w:rPr>
                <w:rFonts w:eastAsia="ヒラギノ角ゴ Pro W3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t>125/21TC</w:t>
            </w:r>
          </w:p>
        </w:tc>
        <w:tc>
          <w:tcPr>
            <w:tcW w:w="9214" w:type="dxa"/>
          </w:tcPr>
          <w:p w14:paraId="510D718A" w14:textId="77777777" w:rsidR="008C18CB" w:rsidRPr="00357A32" w:rsidRDefault="008C18CB" w:rsidP="008C18CB">
            <w:pPr>
              <w:pStyle w:val="TableParagraph"/>
              <w:spacing w:before="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357A3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Budget 2022 -2023</w:t>
            </w:r>
          </w:p>
          <w:p w14:paraId="318500DC" w14:textId="3EB511ED" w:rsidR="008C18CB" w:rsidRPr="00742CEF" w:rsidRDefault="008C18CB" w:rsidP="00742CEF">
            <w:pPr>
              <w:pStyle w:val="BodyTextIndent1"/>
              <w:numPr>
                <w:ilvl w:val="1"/>
                <w:numId w:val="14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57A3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Council received</w:t>
            </w:r>
            <w:r w:rsidR="00A9741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noted the b</w:t>
            </w:r>
            <w:r w:rsidRPr="00357A3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udget report </w:t>
            </w:r>
            <w:r w:rsidRPr="00357A32">
              <w:rPr>
                <w:rFonts w:ascii="Calibri" w:hAnsi="Calibri" w:cs="Calibri"/>
                <w:spacing w:val="3"/>
                <w:sz w:val="24"/>
                <w:szCs w:val="24"/>
              </w:rPr>
              <w:t>to the 31</w:t>
            </w:r>
            <w:r w:rsidRPr="00357A32">
              <w:rPr>
                <w:rFonts w:ascii="Calibri" w:hAnsi="Calibri" w:cs="Calibri"/>
                <w:spacing w:val="3"/>
                <w:sz w:val="24"/>
                <w:szCs w:val="24"/>
                <w:vertAlign w:val="superscript"/>
              </w:rPr>
              <w:t>st</w:t>
            </w:r>
            <w:r w:rsidRPr="00357A32">
              <w:rPr>
                <w:rFonts w:ascii="Calibri" w:hAnsi="Calibri" w:cs="Calibri"/>
                <w:spacing w:val="3"/>
                <w:sz w:val="24"/>
                <w:szCs w:val="24"/>
              </w:rPr>
              <w:t xml:space="preserve"> of December </w:t>
            </w:r>
            <w:r w:rsidR="000A6202" w:rsidRPr="00357A32">
              <w:rPr>
                <w:rFonts w:ascii="Calibri" w:hAnsi="Calibri" w:cs="Calibri"/>
                <w:spacing w:val="3"/>
                <w:sz w:val="24"/>
                <w:szCs w:val="24"/>
              </w:rPr>
              <w:t>2021</w:t>
            </w:r>
          </w:p>
          <w:p w14:paraId="4F312875" w14:textId="5E9FF327" w:rsidR="008C18CB" w:rsidRPr="001E65E2" w:rsidRDefault="00742CEF" w:rsidP="001E65E2">
            <w:pPr>
              <w:pStyle w:val="BodyTextIndent1"/>
              <w:numPr>
                <w:ilvl w:val="1"/>
                <w:numId w:val="14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="008C18CB" w:rsidRPr="00357A32">
              <w:rPr>
                <w:rFonts w:ascii="Calibri" w:eastAsia="Calibri" w:hAnsi="Calibri" w:cs="Calibri"/>
                <w:sz w:val="24"/>
                <w:szCs w:val="24"/>
              </w:rPr>
              <w:t xml:space="preserve"> Town Council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discussed the</w:t>
            </w:r>
            <w:r w:rsidR="00FD68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478A0">
              <w:rPr>
                <w:rFonts w:ascii="Calibri" w:eastAsia="Calibri" w:hAnsi="Calibri" w:cs="Calibri"/>
                <w:sz w:val="24"/>
                <w:szCs w:val="24"/>
              </w:rPr>
              <w:t>budget</w:t>
            </w:r>
            <w:r w:rsidR="00FD68D1">
              <w:rPr>
                <w:rFonts w:ascii="Calibri" w:eastAsia="Calibri" w:hAnsi="Calibri" w:cs="Calibri"/>
                <w:sz w:val="24"/>
                <w:szCs w:val="24"/>
              </w:rPr>
              <w:t xml:space="preserve"> and noted that the new draft </w:t>
            </w:r>
            <w:r w:rsidR="00D117F3">
              <w:rPr>
                <w:rFonts w:ascii="Calibri" w:eastAsia="Calibri" w:hAnsi="Calibri" w:cs="Calibri"/>
                <w:sz w:val="24"/>
                <w:szCs w:val="24"/>
              </w:rPr>
              <w:t xml:space="preserve">included an increase </w:t>
            </w:r>
            <w:r w:rsidR="00B225E7"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 w:rsidR="00D117F3">
              <w:rPr>
                <w:rFonts w:ascii="Calibri" w:eastAsia="Calibri" w:hAnsi="Calibri" w:cs="Calibri"/>
                <w:sz w:val="24"/>
                <w:szCs w:val="24"/>
              </w:rPr>
              <w:t xml:space="preserve">staffing costs </w:t>
            </w:r>
            <w:r w:rsidR="003E7EAD"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 w:rsidR="00D117F3">
              <w:rPr>
                <w:rFonts w:ascii="Calibri" w:eastAsia="Calibri" w:hAnsi="Calibri" w:cs="Calibri"/>
                <w:sz w:val="24"/>
                <w:szCs w:val="24"/>
              </w:rPr>
              <w:t xml:space="preserve"> that the </w:t>
            </w:r>
            <w:r w:rsidR="003E7EAD">
              <w:rPr>
                <w:rFonts w:ascii="Calibri" w:eastAsia="Calibri" w:hAnsi="Calibri" w:cs="Calibri"/>
                <w:sz w:val="24"/>
                <w:szCs w:val="24"/>
              </w:rPr>
              <w:t xml:space="preserve">new total staffing </w:t>
            </w:r>
            <w:r w:rsidR="00D95E92">
              <w:rPr>
                <w:rFonts w:ascii="Calibri" w:eastAsia="Calibri" w:hAnsi="Calibri" w:cs="Calibri"/>
                <w:sz w:val="24"/>
                <w:szCs w:val="24"/>
              </w:rPr>
              <w:t xml:space="preserve">figure of </w:t>
            </w:r>
            <w:r w:rsidR="006C41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£84,000 includes the extra funding </w:t>
            </w:r>
            <w:r w:rsidR="00A31A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cover the cost of </w:t>
            </w:r>
            <w:r w:rsidR="006C41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</w:t>
            </w:r>
            <w:r w:rsidR="00A31A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6C41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wo </w:t>
            </w:r>
            <w:r w:rsidR="00B225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part-time </w:t>
            </w:r>
            <w:r w:rsidR="006C41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Town Centre </w:t>
            </w:r>
            <w:r w:rsidR="00A31A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="006C41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o-ordinator</w:t>
            </w:r>
            <w:r w:rsidR="00A31A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="009C65E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(new posts)</w:t>
            </w:r>
            <w:r w:rsidR="00A31A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00AC66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</w:t>
            </w:r>
            <w:r w:rsidR="007A24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Council noted that the additional costs of these posts would be funded from external grants and donations</w:t>
            </w:r>
            <w:r w:rsidR="000D16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that the Council received in 20</w:t>
            </w:r>
            <w:r w:rsidR="00CA59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  <w:r w:rsidR="007A24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00B225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D281110" w14:textId="44594149" w:rsidR="000A6202" w:rsidRDefault="00D95E92" w:rsidP="00D95E92">
            <w:pPr>
              <w:pStyle w:val="BodyTextIndent1"/>
              <w:spacing w:line="259" w:lineRule="auto"/>
              <w:ind w:left="360" w:right="170"/>
              <w:jc w:val="both"/>
              <w:rPr>
                <w:rFonts w:ascii="Calibri" w:hAnsi="Calibri" w:cs="Calibri"/>
                <w:spacing w:val="3"/>
                <w:sz w:val="24"/>
                <w:szCs w:val="24"/>
              </w:rPr>
            </w:pPr>
            <w:r w:rsidRPr="00465E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RESOLVED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57A32">
              <w:rPr>
                <w:rFonts w:ascii="Calibri" w:hAnsi="Calibri" w:cs="Calibri"/>
                <w:b/>
                <w:lang w:eastAsia="en-US"/>
              </w:rPr>
              <w:t xml:space="preserve">That the Town Council </w:t>
            </w:r>
            <w:r>
              <w:rPr>
                <w:rFonts w:ascii="Calibri" w:hAnsi="Calibri" w:cs="Calibri"/>
                <w:b/>
                <w:lang w:eastAsia="en-US"/>
              </w:rPr>
              <w:t>adopted the Town Council budget</w:t>
            </w:r>
            <w:r w:rsidR="00FD0D1D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7A2417">
              <w:rPr>
                <w:rFonts w:ascii="Calibri" w:hAnsi="Calibri" w:cs="Calibri"/>
                <w:b/>
                <w:lang w:eastAsia="en-US"/>
              </w:rPr>
              <w:t xml:space="preserve">as presented </w:t>
            </w:r>
            <w:r w:rsidR="00FD0D1D">
              <w:rPr>
                <w:rFonts w:ascii="Calibri" w:hAnsi="Calibri" w:cs="Calibri"/>
                <w:b/>
                <w:lang w:eastAsia="en-US"/>
              </w:rPr>
              <w:t>for 2022</w:t>
            </w:r>
            <w:r w:rsidR="00757B3A">
              <w:rPr>
                <w:rFonts w:ascii="Calibri" w:hAnsi="Calibri" w:cs="Calibri"/>
                <w:b/>
                <w:lang w:eastAsia="en-US"/>
              </w:rPr>
              <w:t>/2023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FD0D1D">
              <w:rPr>
                <w:rFonts w:ascii="Calibri" w:hAnsi="Calibri" w:cs="Calibri"/>
                <w:b/>
                <w:lang w:eastAsia="en-US"/>
              </w:rPr>
              <w:t xml:space="preserve">with a predicted </w:t>
            </w:r>
            <w:r w:rsidR="00FD0D1D" w:rsidRPr="00FD0D1D">
              <w:rPr>
                <w:rFonts w:ascii="Calibri" w:hAnsi="Calibri" w:cs="Calibri"/>
                <w:b/>
                <w:lang w:eastAsia="en-US"/>
              </w:rPr>
              <w:t>i</w:t>
            </w:r>
            <w:r w:rsidR="00DC2298" w:rsidRPr="00FD0D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ncome of £229,528 and expenditure of </w:t>
            </w:r>
            <w:r w:rsidR="00D95BB5" w:rsidRPr="00FD0D1D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£254</w:t>
            </w:r>
            <w:r w:rsidR="00B3252E" w:rsidRPr="00FD0D1D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,</w:t>
            </w:r>
            <w:r w:rsidR="00E9538C" w:rsidRPr="00FD0D1D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620</w:t>
            </w:r>
            <w:r w:rsidR="00BB61C2" w:rsidRPr="00FD0D1D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.</w:t>
            </w:r>
          </w:p>
          <w:p w14:paraId="5F61C2A8" w14:textId="4F8CDCC2" w:rsidR="008C18CB" w:rsidRPr="00357A32" w:rsidRDefault="00757B3A" w:rsidP="00CA597F">
            <w:pPr>
              <w:pStyle w:val="BodyTextIndent1"/>
              <w:numPr>
                <w:ilvl w:val="1"/>
                <w:numId w:val="14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Town Council considered what level to set the precept </w:t>
            </w:r>
            <w:r w:rsidR="00AC66D8">
              <w:rPr>
                <w:rFonts w:ascii="Calibri" w:eastAsia="Calibri" w:hAnsi="Calibri" w:cs="Calibri"/>
                <w:sz w:val="24"/>
                <w:szCs w:val="24"/>
              </w:rPr>
              <w:t>for 2022/23</w:t>
            </w:r>
            <w:r w:rsidR="0032363D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0EA70EAA" w14:textId="0B6C3954" w:rsidR="00CA597F" w:rsidRDefault="00757B3A" w:rsidP="00757B3A">
            <w:pPr>
              <w:pStyle w:val="BodyTextIndent1"/>
              <w:spacing w:line="259" w:lineRule="auto"/>
              <w:ind w:left="360" w:right="17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65E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RESOLVED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57A32">
              <w:rPr>
                <w:rFonts w:ascii="Calibri" w:hAnsi="Calibri" w:cs="Calibri"/>
                <w:b/>
                <w:lang w:eastAsia="en-US"/>
              </w:rPr>
              <w:t>That the Town Council</w:t>
            </w:r>
            <w:r>
              <w:rPr>
                <w:rFonts w:ascii="Calibri" w:hAnsi="Calibri" w:cs="Calibri"/>
                <w:b/>
                <w:lang w:eastAsia="en-US"/>
              </w:rPr>
              <w:t xml:space="preserve"> agreed</w:t>
            </w:r>
            <w:r w:rsidRPr="00357A32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Pr="00004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 set the</w:t>
            </w:r>
            <w:r w:rsidRPr="00004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precept at £227,328.05</w:t>
            </w:r>
            <w:r w:rsidR="00004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for 2022/23</w:t>
            </w:r>
            <w:r w:rsidRPr="00004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which</w:t>
            </w:r>
            <w:r w:rsidR="00497C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0412A">
              <w:rPr>
                <w:rFonts w:ascii="Calibri" w:hAnsi="Calibri" w:cs="Calibri"/>
                <w:b/>
                <w:bCs/>
                <w:sz w:val="24"/>
                <w:szCs w:val="24"/>
              </w:rPr>
              <w:t>will be</w:t>
            </w:r>
            <w:r w:rsidRPr="00004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0% increase to the Town Council’s </w:t>
            </w:r>
            <w:r w:rsidR="0000412A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Pr="0000412A">
              <w:rPr>
                <w:rFonts w:ascii="Calibri" w:hAnsi="Calibri" w:cs="Calibri"/>
                <w:b/>
                <w:bCs/>
                <w:sz w:val="24"/>
                <w:szCs w:val="24"/>
              </w:rPr>
              <w:t>lement of the Council Tax. The cost to a band D property will remain at £143.28</w:t>
            </w:r>
            <w:r w:rsidR="00CA597F" w:rsidRPr="0000412A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F79F0CD" w14:textId="70E5016B" w:rsidR="00BB61C2" w:rsidRDefault="00D02D0F" w:rsidP="00CA597F">
            <w:pPr>
              <w:pStyle w:val="BodyTextIndent1"/>
              <w:numPr>
                <w:ilvl w:val="0"/>
                <w:numId w:val="19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</w:t>
            </w:r>
            <w:r w:rsidR="00E8620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Council received a tabled report on the Council’s reserves and year end out-turn </w:t>
            </w:r>
            <w:r w:rsidR="0092272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position. It was noted that there the Town Council general reserve was well above the minimum figures set out in the Council’s reserves policy and that another underspend was predicted for 2021</w:t>
            </w:r>
            <w:r w:rsidR="00DE68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-22</w:t>
            </w:r>
            <w:r w:rsidR="0092272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00A9741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E68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</w:t>
            </w:r>
            <w:r w:rsidR="00497C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="00DE68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onsensus of the Council was that </w:t>
            </w:r>
            <w:r w:rsidR="00497C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there </w:t>
            </w:r>
            <w:r w:rsidR="001E65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</w:t>
            </w:r>
            <w:r w:rsidR="00497C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sufficient funds in the general reserve to meet the shortfall in the budget. </w:t>
            </w:r>
          </w:p>
          <w:p w14:paraId="7A63E44A" w14:textId="25CD79B5" w:rsidR="00CA597F" w:rsidRPr="00D02D0F" w:rsidRDefault="00465EE1" w:rsidP="00CA597F">
            <w:pPr>
              <w:pStyle w:val="BodyTextIndent1"/>
              <w:spacing w:line="259" w:lineRule="auto"/>
              <w:ind w:left="360" w:right="170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65E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RESOLVED</w:t>
            </w:r>
            <w:r w:rsidR="00D02D0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465E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A597F" w:rsidRPr="00D02D0F">
              <w:rPr>
                <w:rFonts w:ascii="Calibri" w:hAnsi="Calibri" w:cs="Calibri"/>
                <w:b/>
                <w:lang w:eastAsia="en-US"/>
              </w:rPr>
              <w:t xml:space="preserve">That the Town Council </w:t>
            </w:r>
            <w:r w:rsidR="00CA597F" w:rsidRPr="00D02D0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agreed </w:t>
            </w:r>
            <w:r w:rsidR="00D02D0F" w:rsidRPr="00D02D0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 </w:t>
            </w:r>
            <w:proofErr w:type="gramStart"/>
            <w:r w:rsidR="00D02D0F" w:rsidRPr="00D02D0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draw </w:t>
            </w:r>
            <w:r w:rsidR="00D02D0F" w:rsidRPr="00D02D0F">
              <w:rPr>
                <w:rFonts w:ascii="Calibri" w:hAnsi="Calibri" w:cs="Calibri"/>
                <w:b/>
                <w:sz w:val="24"/>
                <w:szCs w:val="24"/>
              </w:rPr>
              <w:t xml:space="preserve"> £</w:t>
            </w:r>
            <w:proofErr w:type="gramEnd"/>
            <w:r w:rsidR="00D02D0F" w:rsidRPr="00D02D0F">
              <w:rPr>
                <w:rFonts w:ascii="Calibri" w:hAnsi="Calibri" w:cs="Calibri"/>
                <w:b/>
                <w:sz w:val="24"/>
                <w:szCs w:val="24"/>
              </w:rPr>
              <w:t>25,091</w:t>
            </w:r>
            <w:r w:rsidR="0000412A">
              <w:rPr>
                <w:rFonts w:ascii="Calibri" w:hAnsi="Calibri" w:cs="Calibri"/>
                <w:b/>
                <w:sz w:val="24"/>
                <w:szCs w:val="24"/>
              </w:rPr>
              <w:t xml:space="preserve"> for 2022/23</w:t>
            </w:r>
            <w:r w:rsidR="00CA597F" w:rsidRPr="00D02D0F">
              <w:rPr>
                <w:rFonts w:ascii="Calibri" w:hAnsi="Calibri" w:cs="Calibri"/>
                <w:b/>
                <w:sz w:val="24"/>
                <w:szCs w:val="24"/>
              </w:rPr>
              <w:t xml:space="preserve"> from the general reserve</w:t>
            </w:r>
            <w:r w:rsidR="00FA3483">
              <w:rPr>
                <w:rFonts w:ascii="Calibri" w:hAnsi="Calibri" w:cs="Calibri"/>
                <w:b/>
                <w:sz w:val="24"/>
                <w:szCs w:val="24"/>
              </w:rPr>
              <w:t xml:space="preserve"> to balance the budget</w:t>
            </w:r>
            <w:r w:rsidR="00CA597F" w:rsidRPr="00D02D0F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  <w:p w14:paraId="736B24BE" w14:textId="40A6635E" w:rsidR="000A6202" w:rsidRPr="00357A32" w:rsidRDefault="000A6202" w:rsidP="000A6202">
            <w:pPr>
              <w:pStyle w:val="BodyTextIndent1"/>
              <w:spacing w:line="259" w:lineRule="auto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8C18CB" w:rsidRPr="00357A32" w14:paraId="7622AAF5" w14:textId="77777777" w:rsidTr="00223C93">
        <w:tc>
          <w:tcPr>
            <w:tcW w:w="1271" w:type="dxa"/>
          </w:tcPr>
          <w:p w14:paraId="5E1FF475" w14:textId="2655A8A8" w:rsidR="008C18CB" w:rsidRPr="00357A32" w:rsidRDefault="008C18CB" w:rsidP="008C18CB">
            <w:pPr>
              <w:pStyle w:val="TableParagraph"/>
              <w:ind w:right="10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lastRenderedPageBreak/>
              <w:t>126/21TC</w:t>
            </w:r>
          </w:p>
        </w:tc>
        <w:tc>
          <w:tcPr>
            <w:tcW w:w="9214" w:type="dxa"/>
          </w:tcPr>
          <w:p w14:paraId="2B23712B" w14:textId="77777777" w:rsidR="00497C41" w:rsidRDefault="00940546" w:rsidP="008C18C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3C93">
              <w:rPr>
                <w:b/>
                <w:sz w:val="24"/>
                <w:szCs w:val="24"/>
              </w:rPr>
              <w:t>Community Infrastructure Consultation (CIL)</w:t>
            </w:r>
            <w:r w:rsidRPr="00223C93">
              <w:rPr>
                <w:bCs/>
                <w:sz w:val="24"/>
                <w:szCs w:val="24"/>
              </w:rPr>
              <w:t xml:space="preserve"> </w:t>
            </w:r>
          </w:p>
          <w:p w14:paraId="53567C96" w14:textId="56C2CFDF" w:rsidR="00C808D0" w:rsidRDefault="00047D80" w:rsidP="008C18C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3C93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The Chair </w:t>
            </w:r>
            <w:r w:rsidR="00DC29D9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open discussion on the item by </w:t>
            </w:r>
            <w:r w:rsidRPr="00223C93">
              <w:rPr>
                <w:rFonts w:eastAsia="ヒラギノ角ゴ Pro W3"/>
                <w:bCs/>
                <w:sz w:val="24"/>
                <w:szCs w:val="24"/>
                <w:lang w:eastAsia="en-US"/>
              </w:rPr>
              <w:t>thank</w:t>
            </w:r>
            <w:r w:rsidR="00DC29D9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ing </w:t>
            </w:r>
            <w:r w:rsidRPr="00223C93">
              <w:rPr>
                <w:rFonts w:eastAsia="ヒラギノ角ゴ Pro W3"/>
                <w:bCs/>
                <w:sz w:val="24"/>
                <w:szCs w:val="24"/>
                <w:lang w:eastAsia="en-US"/>
              </w:rPr>
              <w:t>the citizens that had responded to the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CIL</w:t>
            </w:r>
            <w:r w:rsidRPr="00223C93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consultation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. </w:t>
            </w:r>
            <w:r w:rsidR="00497C41">
              <w:rPr>
                <w:bCs/>
                <w:sz w:val="24"/>
                <w:szCs w:val="24"/>
              </w:rPr>
              <w:t xml:space="preserve">The Council considered the feedback </w:t>
            </w:r>
            <w:r w:rsidR="00940546" w:rsidRPr="00223C93">
              <w:rPr>
                <w:bCs/>
                <w:sz w:val="24"/>
                <w:szCs w:val="24"/>
              </w:rPr>
              <w:t xml:space="preserve">from </w:t>
            </w:r>
            <w:r w:rsidR="00DC29D9">
              <w:rPr>
                <w:bCs/>
                <w:sz w:val="24"/>
                <w:szCs w:val="24"/>
              </w:rPr>
              <w:t>residents</w:t>
            </w:r>
            <w:r w:rsidR="00B17EAA">
              <w:rPr>
                <w:bCs/>
                <w:sz w:val="24"/>
                <w:szCs w:val="24"/>
              </w:rPr>
              <w:t xml:space="preserve"> and</w:t>
            </w:r>
            <w:r w:rsidR="008C40A8">
              <w:rPr>
                <w:bCs/>
                <w:sz w:val="24"/>
                <w:szCs w:val="24"/>
              </w:rPr>
              <w:t xml:space="preserve"> </w:t>
            </w:r>
            <w:r w:rsidR="00B17EAA">
              <w:rPr>
                <w:bCs/>
                <w:sz w:val="24"/>
                <w:szCs w:val="24"/>
              </w:rPr>
              <w:t>agreed</w:t>
            </w:r>
            <w:r w:rsidR="008C40A8">
              <w:rPr>
                <w:bCs/>
                <w:sz w:val="24"/>
                <w:szCs w:val="24"/>
              </w:rPr>
              <w:t xml:space="preserve"> that </w:t>
            </w:r>
            <w:r w:rsidR="00DC29D9">
              <w:rPr>
                <w:bCs/>
                <w:sz w:val="24"/>
                <w:szCs w:val="24"/>
              </w:rPr>
              <w:t xml:space="preserve">most of the </w:t>
            </w:r>
            <w:r w:rsidR="002E4AAE">
              <w:rPr>
                <w:bCs/>
                <w:sz w:val="24"/>
                <w:szCs w:val="24"/>
              </w:rPr>
              <w:t xml:space="preserve">projects suggested by the public </w:t>
            </w:r>
            <w:r w:rsidR="00DC29D9">
              <w:rPr>
                <w:bCs/>
                <w:sz w:val="24"/>
                <w:szCs w:val="24"/>
              </w:rPr>
              <w:t>w</w:t>
            </w:r>
            <w:r w:rsidR="002E4AAE">
              <w:rPr>
                <w:bCs/>
                <w:sz w:val="24"/>
                <w:szCs w:val="24"/>
              </w:rPr>
              <w:t xml:space="preserve">ould be covered by the proposed </w:t>
            </w:r>
            <w:r w:rsidR="00C808D0">
              <w:rPr>
                <w:bCs/>
                <w:sz w:val="24"/>
                <w:szCs w:val="24"/>
              </w:rPr>
              <w:t xml:space="preserve">purposes. </w:t>
            </w:r>
            <w:r w:rsidR="00B17EAA">
              <w:rPr>
                <w:bCs/>
                <w:sz w:val="24"/>
                <w:szCs w:val="24"/>
              </w:rPr>
              <w:t xml:space="preserve"> A </w:t>
            </w:r>
            <w:r w:rsidR="00F319AA">
              <w:rPr>
                <w:bCs/>
                <w:sz w:val="24"/>
                <w:szCs w:val="24"/>
              </w:rPr>
              <w:t>request</w:t>
            </w:r>
            <w:r w:rsidR="00B17EAA">
              <w:rPr>
                <w:bCs/>
                <w:sz w:val="24"/>
                <w:szCs w:val="24"/>
              </w:rPr>
              <w:t xml:space="preserve"> was made</w:t>
            </w:r>
            <w:r w:rsidR="00F319AA">
              <w:rPr>
                <w:bCs/>
                <w:sz w:val="24"/>
                <w:szCs w:val="24"/>
              </w:rPr>
              <w:t xml:space="preserve"> from the </w:t>
            </w:r>
            <w:r w:rsidR="003576E0">
              <w:rPr>
                <w:bCs/>
                <w:sz w:val="24"/>
                <w:szCs w:val="24"/>
              </w:rPr>
              <w:t>C</w:t>
            </w:r>
            <w:r w:rsidR="00F319AA">
              <w:rPr>
                <w:bCs/>
                <w:sz w:val="24"/>
                <w:szCs w:val="24"/>
              </w:rPr>
              <w:t>hair</w:t>
            </w:r>
            <w:r w:rsidR="00B17EAA">
              <w:rPr>
                <w:bCs/>
                <w:sz w:val="24"/>
                <w:szCs w:val="24"/>
              </w:rPr>
              <w:t xml:space="preserve"> to add </w:t>
            </w:r>
            <w:r w:rsidR="00DC29D9">
              <w:rPr>
                <w:bCs/>
                <w:sz w:val="24"/>
                <w:szCs w:val="24"/>
              </w:rPr>
              <w:t>the</w:t>
            </w:r>
            <w:r w:rsidR="00B17EAA">
              <w:rPr>
                <w:bCs/>
                <w:sz w:val="24"/>
                <w:szCs w:val="24"/>
              </w:rPr>
              <w:t xml:space="preserve"> </w:t>
            </w:r>
            <w:r w:rsidR="00DC29D9">
              <w:rPr>
                <w:bCs/>
                <w:sz w:val="24"/>
                <w:szCs w:val="24"/>
              </w:rPr>
              <w:t>further</w:t>
            </w:r>
            <w:r w:rsidR="00B17EAA">
              <w:rPr>
                <w:bCs/>
                <w:sz w:val="24"/>
                <w:szCs w:val="24"/>
              </w:rPr>
              <w:t xml:space="preserve"> purpose of </w:t>
            </w:r>
            <w:r w:rsidR="00B17EAA" w:rsidRPr="00F319AA">
              <w:rPr>
                <w:bCs/>
                <w:sz w:val="24"/>
                <w:szCs w:val="24"/>
                <w:lang w:val="en-US"/>
              </w:rPr>
              <w:t>developments to sports and recreational facilities</w:t>
            </w:r>
            <w:r w:rsidR="00FA3483">
              <w:rPr>
                <w:bCs/>
                <w:sz w:val="24"/>
                <w:szCs w:val="24"/>
                <w:lang w:val="en-US"/>
              </w:rPr>
              <w:t>,</w:t>
            </w:r>
            <w:r w:rsidR="00B17EAA" w:rsidRPr="00F319AA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F319AA" w:rsidRPr="00F319AA">
              <w:rPr>
                <w:bCs/>
                <w:sz w:val="24"/>
                <w:szCs w:val="24"/>
                <w:lang w:val="en-US"/>
              </w:rPr>
              <w:t>and the Council agreed to this addition</w:t>
            </w:r>
            <w:r w:rsidR="00B17EAA" w:rsidRPr="00F319AA">
              <w:rPr>
                <w:bCs/>
                <w:sz w:val="24"/>
                <w:szCs w:val="24"/>
                <w:lang w:val="en-US"/>
              </w:rPr>
              <w:t>.</w:t>
            </w:r>
          </w:p>
          <w:p w14:paraId="00DA9A11" w14:textId="77777777" w:rsidR="00C808D0" w:rsidRDefault="00C808D0" w:rsidP="008C18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F784AE4" w14:textId="6FDCA230" w:rsidR="00940546" w:rsidRPr="00223C93" w:rsidRDefault="00784DD8" w:rsidP="008C18CB">
            <w:pPr>
              <w:spacing w:after="0" w:line="240" w:lineRule="auto"/>
              <w:rPr>
                <w:rFonts w:eastAsia="ヒラギノ角ゴ Pro W3"/>
                <w:bCs/>
                <w:sz w:val="24"/>
                <w:szCs w:val="24"/>
                <w:lang w:eastAsia="en-US"/>
              </w:rPr>
            </w:pP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>The Chair suggested</w:t>
            </w:r>
            <w:r w:rsidR="00F319AA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that once the Council has agreed the purposes for the CIL money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the Council </w:t>
            </w:r>
            <w:r w:rsidR="00982F97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should propose and </w:t>
            </w:r>
            <w:r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agree </w:t>
            </w:r>
            <w:r w:rsidR="00C87389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projects </w:t>
            </w:r>
            <w:r w:rsidR="00982F97">
              <w:rPr>
                <w:rFonts w:eastAsia="ヒラギノ角ゴ Pro W3"/>
                <w:bCs/>
                <w:sz w:val="24"/>
                <w:szCs w:val="24"/>
                <w:lang w:eastAsia="en-US"/>
              </w:rPr>
              <w:t>for funding.</w:t>
            </w:r>
            <w:r w:rsidR="00C87389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</w:t>
            </w:r>
            <w:r w:rsidR="00594D96" w:rsidRPr="00223C93">
              <w:rPr>
                <w:rFonts w:eastAsia="ヒラギノ角ゴ Pro W3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1B5BEC1C" w14:textId="77777777" w:rsidR="00594D96" w:rsidRPr="00223C93" w:rsidRDefault="00594D96" w:rsidP="008C18CB">
            <w:pPr>
              <w:spacing w:after="0" w:line="240" w:lineRule="auto"/>
              <w:rPr>
                <w:rFonts w:eastAsia="ヒラギノ角ゴ Pro W3"/>
                <w:b/>
                <w:sz w:val="24"/>
                <w:szCs w:val="24"/>
                <w:lang w:eastAsia="en-US"/>
              </w:rPr>
            </w:pPr>
          </w:p>
          <w:p w14:paraId="70E77A16" w14:textId="532DB85C" w:rsidR="00982F97" w:rsidRDefault="008C18CB" w:rsidP="00982F9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3C93">
              <w:rPr>
                <w:rFonts w:eastAsia="ヒラギノ角ゴ Pro W3"/>
                <w:b/>
                <w:sz w:val="24"/>
                <w:szCs w:val="24"/>
                <w:lang w:eastAsia="en-US"/>
              </w:rPr>
              <w:t xml:space="preserve">RESOLVED: That the Town Council </w:t>
            </w:r>
            <w:r w:rsidR="00223C93">
              <w:rPr>
                <w:rFonts w:eastAsia="ヒラギノ角ゴ Pro W3"/>
                <w:b/>
                <w:sz w:val="24"/>
                <w:szCs w:val="24"/>
                <w:lang w:eastAsia="en-US"/>
              </w:rPr>
              <w:t>agree</w:t>
            </w:r>
            <w:r w:rsidR="00784DD8">
              <w:rPr>
                <w:rFonts w:eastAsia="ヒラギノ角ゴ Pro W3"/>
                <w:b/>
                <w:sz w:val="24"/>
                <w:szCs w:val="24"/>
                <w:lang w:eastAsia="en-US"/>
              </w:rPr>
              <w:t>d seven purposes</w:t>
            </w:r>
            <w:r w:rsidR="00982F97">
              <w:rPr>
                <w:rFonts w:eastAsia="ヒラギノ角ゴ Pro W3"/>
                <w:b/>
                <w:sz w:val="24"/>
                <w:szCs w:val="24"/>
                <w:lang w:eastAsia="en-US"/>
              </w:rPr>
              <w:t>/priorities</w:t>
            </w:r>
            <w:r w:rsidR="00784DD8">
              <w:rPr>
                <w:rFonts w:eastAsia="ヒラギノ角ゴ Pro W3"/>
                <w:b/>
                <w:sz w:val="24"/>
                <w:szCs w:val="24"/>
                <w:lang w:eastAsia="en-US"/>
              </w:rPr>
              <w:t xml:space="preserve"> for </w:t>
            </w:r>
            <w:r w:rsidR="00982F97" w:rsidRPr="00223C93">
              <w:rPr>
                <w:b/>
                <w:sz w:val="24"/>
                <w:szCs w:val="24"/>
              </w:rPr>
              <w:t>Community Infrastructure Consultation (CIL)</w:t>
            </w:r>
            <w:r w:rsidR="00982F97" w:rsidRPr="00223C93">
              <w:rPr>
                <w:bCs/>
                <w:sz w:val="24"/>
                <w:szCs w:val="24"/>
              </w:rPr>
              <w:t xml:space="preserve"> </w:t>
            </w:r>
            <w:r w:rsidR="00982F97">
              <w:rPr>
                <w:rFonts w:eastAsia="ヒラギノ角ゴ Pro W3"/>
                <w:b/>
                <w:sz w:val="24"/>
                <w:szCs w:val="24"/>
                <w:lang w:eastAsia="en-US"/>
              </w:rPr>
              <w:t>spending:</w:t>
            </w:r>
          </w:p>
          <w:p w14:paraId="3616A9CC" w14:textId="7B43A0D0" w:rsidR="00940546" w:rsidRDefault="00940546" w:rsidP="00940546">
            <w:pPr>
              <w:spacing w:after="0" w:line="240" w:lineRule="auto"/>
              <w:rPr>
                <w:rFonts w:eastAsia="ヒラギノ角ゴ Pro W3"/>
                <w:b/>
                <w:sz w:val="24"/>
                <w:szCs w:val="24"/>
                <w:lang w:eastAsia="en-US"/>
              </w:rPr>
            </w:pPr>
          </w:p>
          <w:p w14:paraId="3B52E774" w14:textId="4586708D" w:rsidR="002754A6" w:rsidRPr="00223C93" w:rsidRDefault="00223C93" w:rsidP="00223C93">
            <w:pPr>
              <w:spacing w:after="0" w:line="240" w:lineRule="auto"/>
              <w:rPr>
                <w:b/>
                <w:sz w:val="24"/>
                <w:szCs w:val="24"/>
                <w:u w:val="single"/>
                <w:lang w:val="en-US"/>
              </w:rPr>
            </w:pPr>
            <w:r w:rsidRPr="004F7F80">
              <w:rPr>
                <w:rFonts w:eastAsia="ヒラギノ角ゴ Pro W3"/>
                <w:b/>
                <w:sz w:val="24"/>
                <w:szCs w:val="24"/>
                <w:u w:val="single"/>
                <w:lang w:eastAsia="en-US"/>
              </w:rPr>
              <w:t>Pu</w:t>
            </w:r>
            <w:proofErr w:type="spellStart"/>
            <w:r w:rsidR="002754A6" w:rsidRPr="004F7F80">
              <w:rPr>
                <w:b/>
                <w:sz w:val="24"/>
                <w:szCs w:val="24"/>
                <w:u w:val="single"/>
                <w:lang w:val="en-US"/>
              </w:rPr>
              <w:t>r</w:t>
            </w:r>
            <w:r w:rsidR="002754A6" w:rsidRPr="00223C93">
              <w:rPr>
                <w:b/>
                <w:sz w:val="24"/>
                <w:szCs w:val="24"/>
                <w:u w:val="single"/>
                <w:lang w:val="en-US"/>
              </w:rPr>
              <w:t>pose</w:t>
            </w:r>
            <w:proofErr w:type="spellEnd"/>
            <w:r w:rsidR="002754A6"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1</w:t>
            </w:r>
            <w:r w:rsidR="00371D0C">
              <w:rPr>
                <w:b/>
                <w:sz w:val="24"/>
                <w:szCs w:val="24"/>
                <w:u w:val="single"/>
                <w:lang w:val="en-US"/>
              </w:rPr>
              <w:t xml:space="preserve"> -</w:t>
            </w:r>
            <w:r w:rsidR="002754A6"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improving access from new housing areas to town </w:t>
            </w:r>
            <w:proofErr w:type="spellStart"/>
            <w:r w:rsidR="002754A6" w:rsidRPr="00223C93">
              <w:rPr>
                <w:b/>
                <w:sz w:val="24"/>
                <w:szCs w:val="24"/>
                <w:u w:val="single"/>
                <w:lang w:val="en-US"/>
              </w:rPr>
              <w:t>centre</w:t>
            </w:r>
            <w:proofErr w:type="spellEnd"/>
            <w:r w:rsidR="002754A6"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for pedestrians and cyclists</w:t>
            </w:r>
          </w:p>
          <w:p w14:paraId="76862255" w14:textId="42E6F44F" w:rsidR="002754A6" w:rsidRPr="00223C93" w:rsidRDefault="002754A6" w:rsidP="002754A6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t xml:space="preserve">To consider: improvements to paths from Hopkins Estate to </w:t>
            </w:r>
            <w:proofErr w:type="spellStart"/>
            <w:r w:rsidRPr="00223C93">
              <w:rPr>
                <w:b/>
                <w:sz w:val="24"/>
                <w:szCs w:val="24"/>
                <w:lang w:val="en-US"/>
              </w:rPr>
              <w:t>centre</w:t>
            </w:r>
            <w:proofErr w:type="spellEnd"/>
            <w:r w:rsidRPr="00223C93">
              <w:rPr>
                <w:b/>
                <w:sz w:val="24"/>
                <w:szCs w:val="24"/>
                <w:lang w:val="en-US"/>
              </w:rPr>
              <w:t>; routes from other estates (</w:t>
            </w:r>
            <w:proofErr w:type="gramStart"/>
            <w:r w:rsidRPr="00223C93">
              <w:rPr>
                <w:b/>
                <w:sz w:val="24"/>
                <w:szCs w:val="24"/>
                <w:lang w:val="en-US"/>
              </w:rPr>
              <w:t>e.g.</w:t>
            </w:r>
            <w:proofErr w:type="gramEnd"/>
            <w:r w:rsidRPr="00223C93">
              <w:rPr>
                <w:b/>
                <w:sz w:val="24"/>
                <w:szCs w:val="24"/>
                <w:lang w:val="en-US"/>
              </w:rPr>
              <w:t xml:space="preserve"> to west of town) to town </w:t>
            </w:r>
            <w:proofErr w:type="spellStart"/>
            <w:r w:rsidRPr="00223C93">
              <w:rPr>
                <w:b/>
                <w:sz w:val="24"/>
                <w:szCs w:val="24"/>
                <w:lang w:val="en-US"/>
              </w:rPr>
              <w:t>centre</w:t>
            </w:r>
            <w:proofErr w:type="spellEnd"/>
            <w:r w:rsidR="00607A7C">
              <w:rPr>
                <w:b/>
                <w:sz w:val="24"/>
                <w:szCs w:val="24"/>
                <w:lang w:val="en-US"/>
              </w:rPr>
              <w:t>.</w:t>
            </w:r>
          </w:p>
          <w:p w14:paraId="12E004E0" w14:textId="098843A8" w:rsidR="002754A6" w:rsidRPr="00223C93" w:rsidRDefault="002754A6" w:rsidP="002754A6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>Purpose 2</w:t>
            </w:r>
            <w:r w:rsidR="00371D0C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="00371D0C">
              <w:rPr>
                <w:b/>
                <w:sz w:val="24"/>
                <w:szCs w:val="24"/>
                <w:u w:val="single"/>
                <w:lang w:val="en-US"/>
              </w:rPr>
              <w:t xml:space="preserve">- </w:t>
            </w:r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enhancing</w:t>
            </w:r>
            <w:proofErr w:type="gramEnd"/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children &amp; young people’s recreational facilities</w:t>
            </w:r>
          </w:p>
          <w:p w14:paraId="3727D1BA" w14:textId="04753284" w:rsidR="002754A6" w:rsidRPr="00223C93" w:rsidRDefault="002754A6" w:rsidP="002754A6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t>To consider: improvements to Seaman Avenue and Memorial Field facilities</w:t>
            </w:r>
            <w:r w:rsidR="00040163">
              <w:rPr>
                <w:b/>
                <w:sz w:val="24"/>
                <w:szCs w:val="24"/>
                <w:lang w:val="en-US"/>
              </w:rPr>
              <w:t>.</w:t>
            </w:r>
          </w:p>
          <w:p w14:paraId="0DA5A9EF" w14:textId="46CB6D1A" w:rsidR="002754A6" w:rsidRPr="00223C93" w:rsidRDefault="002754A6" w:rsidP="002754A6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>Purpose 3</w:t>
            </w:r>
            <w:r w:rsidR="00371D0C">
              <w:rPr>
                <w:b/>
                <w:sz w:val="24"/>
                <w:szCs w:val="24"/>
                <w:u w:val="single"/>
                <w:lang w:val="en-US"/>
              </w:rPr>
              <w:t xml:space="preserve"> -</w:t>
            </w:r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a more attractive &amp; successful town </w:t>
            </w:r>
            <w:proofErr w:type="spellStart"/>
            <w:r w:rsidRPr="00223C93">
              <w:rPr>
                <w:b/>
                <w:sz w:val="24"/>
                <w:szCs w:val="24"/>
                <w:u w:val="single"/>
                <w:lang w:val="en-US"/>
              </w:rPr>
              <w:t>centre</w:t>
            </w:r>
            <w:proofErr w:type="spellEnd"/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to meet needs of growing population</w:t>
            </w:r>
          </w:p>
          <w:p w14:paraId="2774F5BD" w14:textId="423139DC" w:rsidR="002754A6" w:rsidRPr="00223C93" w:rsidRDefault="002754A6" w:rsidP="002754A6">
            <w:pPr>
              <w:rPr>
                <w:b/>
                <w:sz w:val="24"/>
                <w:szCs w:val="24"/>
              </w:rPr>
            </w:pPr>
            <w:r w:rsidRPr="00223C93">
              <w:rPr>
                <w:b/>
                <w:sz w:val="24"/>
                <w:szCs w:val="24"/>
              </w:rPr>
              <w:t>To consider: environmental improvements such as urban trees; improvements to Fromus Square</w:t>
            </w:r>
            <w:r w:rsidR="00040163">
              <w:rPr>
                <w:b/>
                <w:sz w:val="24"/>
                <w:szCs w:val="24"/>
              </w:rPr>
              <w:t>.</w:t>
            </w:r>
            <w:r w:rsidRPr="00223C93">
              <w:rPr>
                <w:b/>
                <w:sz w:val="24"/>
                <w:szCs w:val="24"/>
              </w:rPr>
              <w:t xml:space="preserve"> </w:t>
            </w:r>
          </w:p>
          <w:p w14:paraId="4D042B2D" w14:textId="29F54DF7" w:rsidR="002754A6" w:rsidRPr="00223C93" w:rsidRDefault="002754A6" w:rsidP="002754A6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Purpose 4 – improving community, </w:t>
            </w:r>
            <w:r w:rsidR="003C3BD6" w:rsidRPr="00223C93">
              <w:rPr>
                <w:b/>
                <w:sz w:val="24"/>
                <w:szCs w:val="24"/>
                <w:u w:val="single"/>
                <w:lang w:val="en-US"/>
              </w:rPr>
              <w:t>entertainment,</w:t>
            </w:r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 and cultural facilities in town </w:t>
            </w:r>
          </w:p>
          <w:p w14:paraId="33F93D2F" w14:textId="77777777" w:rsidR="002754A6" w:rsidRPr="00223C93" w:rsidRDefault="002754A6" w:rsidP="002754A6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t xml:space="preserve">To consider:  capital contribution for improvements to Market Hall, Gannon Institute etc. </w:t>
            </w:r>
          </w:p>
          <w:p w14:paraId="7BACF3C3" w14:textId="77777777" w:rsidR="002754A6" w:rsidRPr="00223C93" w:rsidRDefault="002754A6" w:rsidP="002754A6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>Purpose 5 – improving facilities for non-fossil fuel transport modes</w:t>
            </w:r>
          </w:p>
          <w:p w14:paraId="351068D1" w14:textId="39DBD96F" w:rsidR="002754A6" w:rsidRPr="00223C93" w:rsidRDefault="002754A6" w:rsidP="002754A6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t>To consider: create new bicycle storage facilities; electric charging points</w:t>
            </w:r>
            <w:r w:rsidR="00040163">
              <w:rPr>
                <w:b/>
                <w:sz w:val="24"/>
                <w:szCs w:val="24"/>
                <w:lang w:val="en-US"/>
              </w:rPr>
              <w:t>.</w:t>
            </w:r>
          </w:p>
          <w:p w14:paraId="5191DFD5" w14:textId="77777777" w:rsidR="002754A6" w:rsidRPr="00223C93" w:rsidRDefault="002754A6" w:rsidP="002754A6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>Purpose 6 – developing new or improving existing open or green spaces for the community</w:t>
            </w:r>
          </w:p>
          <w:p w14:paraId="6444DA46" w14:textId="582FB912" w:rsidR="002754A6" w:rsidRPr="00223C93" w:rsidRDefault="002754A6" w:rsidP="002754A6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lastRenderedPageBreak/>
              <w:t>To consider: environmental improvements to Memorial Field</w:t>
            </w:r>
            <w:r w:rsidR="00040163">
              <w:rPr>
                <w:b/>
                <w:sz w:val="24"/>
                <w:szCs w:val="24"/>
                <w:lang w:val="en-US"/>
              </w:rPr>
              <w:t>.</w:t>
            </w:r>
          </w:p>
          <w:p w14:paraId="535E6922" w14:textId="700A12BB" w:rsidR="005D0977" w:rsidRPr="00223C93" w:rsidRDefault="005D0977" w:rsidP="005D0977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23C93">
              <w:rPr>
                <w:b/>
                <w:sz w:val="24"/>
                <w:szCs w:val="24"/>
                <w:u w:val="single"/>
                <w:lang w:val="en-US"/>
              </w:rPr>
              <w:t xml:space="preserve">Purpose 7 – developing sports and recreational facilities </w:t>
            </w:r>
          </w:p>
          <w:p w14:paraId="33322EDC" w14:textId="77777777" w:rsidR="00940546" w:rsidRPr="00223C93" w:rsidRDefault="005D0977" w:rsidP="005D0977">
            <w:pPr>
              <w:rPr>
                <w:b/>
                <w:sz w:val="24"/>
                <w:szCs w:val="24"/>
                <w:lang w:val="en-US"/>
              </w:rPr>
            </w:pPr>
            <w:r w:rsidRPr="00223C93">
              <w:rPr>
                <w:b/>
                <w:sz w:val="24"/>
                <w:szCs w:val="24"/>
                <w:lang w:val="en-US"/>
              </w:rPr>
              <w:t>To consider: developments to sports and recreational facilities.</w:t>
            </w:r>
          </w:p>
          <w:p w14:paraId="0AF218DB" w14:textId="071B08ED" w:rsidR="005D0977" w:rsidRPr="00223C93" w:rsidRDefault="005D0977" w:rsidP="005D0977">
            <w:pPr>
              <w:rPr>
                <w:sz w:val="24"/>
                <w:szCs w:val="24"/>
                <w:lang w:val="en-US"/>
              </w:rPr>
            </w:pPr>
          </w:p>
        </w:tc>
      </w:tr>
      <w:tr w:rsidR="008C18CB" w:rsidRPr="00357A32" w14:paraId="7DA0F6E1" w14:textId="77777777" w:rsidTr="00223C93">
        <w:trPr>
          <w:trHeight w:val="841"/>
        </w:trPr>
        <w:tc>
          <w:tcPr>
            <w:tcW w:w="1271" w:type="dxa"/>
          </w:tcPr>
          <w:p w14:paraId="2B057D67" w14:textId="1960A652" w:rsidR="008C18CB" w:rsidRPr="00357A32" w:rsidRDefault="008C18CB" w:rsidP="008C18CB">
            <w:pPr>
              <w:pStyle w:val="TableParagraph"/>
              <w:spacing w:line="269" w:lineRule="exact"/>
              <w:ind w:right="7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lastRenderedPageBreak/>
              <w:t>127/21TC</w:t>
            </w:r>
          </w:p>
        </w:tc>
        <w:tc>
          <w:tcPr>
            <w:tcW w:w="9214" w:type="dxa"/>
          </w:tcPr>
          <w:p w14:paraId="1BCE1CAC" w14:textId="77777777" w:rsidR="001F3B1C" w:rsidRPr="00AB1C6A" w:rsidRDefault="000F4759" w:rsidP="001F3B1C">
            <w:pPr>
              <w:pStyle w:val="TableParagraph"/>
              <w:numPr>
                <w:ilvl w:val="0"/>
                <w:numId w:val="15"/>
              </w:numPr>
              <w:spacing w:befor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t>The Saxmundham &amp; District CIC</w:t>
            </w:r>
            <w:r w:rsidRPr="00357A3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357A32"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  <w:t>(Appendix 8)</w:t>
            </w:r>
          </w:p>
          <w:p w14:paraId="05D9702C" w14:textId="77777777" w:rsidR="00AB1C6A" w:rsidRDefault="00AB1C6A" w:rsidP="00AB1C6A">
            <w:pPr>
              <w:pStyle w:val="TableParagraph"/>
              <w:spacing w:before="0"/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</w:pPr>
          </w:p>
          <w:p w14:paraId="7F6C1B5C" w14:textId="740C8E97" w:rsidR="00AB1C6A" w:rsidRDefault="001025E4" w:rsidP="00AB1C6A">
            <w:pPr>
              <w:pStyle w:val="TableParagraph"/>
              <w:spacing w:before="0"/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</w:pP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RESOLVED</w:t>
            </w:r>
            <w:r w:rsidR="00B10B19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: That t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he Council agree</w:t>
            </w:r>
            <w:r w:rsidR="0051045A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d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</w:t>
            </w:r>
            <w:r w:rsidR="00603961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a CIL grant of £2</w:t>
            </w:r>
            <w:r w:rsidR="00E001F2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000</w:t>
            </w:r>
            <w:r w:rsidR="00603961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for the </w:t>
            </w:r>
            <w:r w:rsidR="004C7DC5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door security system for</w:t>
            </w:r>
            <w:r w:rsidR="009F4714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the </w:t>
            </w:r>
            <w:r w:rsidR="004C7DC5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new </w:t>
            </w:r>
            <w:r w:rsidR="009F4714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Fromus </w:t>
            </w:r>
            <w:r w:rsidR="00607A7C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C</w:t>
            </w:r>
            <w:r w:rsidR="009F4714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entre</w:t>
            </w:r>
            <w:r w:rsidR="00D60300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to improve safe access by the public</w:t>
            </w:r>
            <w:r w:rsidR="004205A9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. </w:t>
            </w:r>
          </w:p>
          <w:p w14:paraId="20C736E9" w14:textId="12DBECE9" w:rsidR="003D0EEB" w:rsidRPr="00AD3DAA" w:rsidRDefault="003D0EEB" w:rsidP="00AB1C6A">
            <w:pPr>
              <w:pStyle w:val="TableParagraph"/>
              <w:spacing w:before="0"/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</w:pPr>
            <w:r w:rsidRPr="00AD3DAA"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  <w:t>(CIL Purpose 4)</w:t>
            </w:r>
          </w:p>
          <w:p w14:paraId="06CC325F" w14:textId="77777777" w:rsidR="00CA593D" w:rsidRPr="001F3B1C" w:rsidRDefault="00CA593D" w:rsidP="00AB1C6A">
            <w:pPr>
              <w:pStyle w:val="TableParagraph"/>
              <w:spacing w:before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F399BC5" w14:textId="189B6067" w:rsidR="008C18CB" w:rsidRPr="001F3B1C" w:rsidRDefault="000F4759" w:rsidP="001F3B1C">
            <w:pPr>
              <w:pStyle w:val="TableParagraph"/>
              <w:numPr>
                <w:ilvl w:val="0"/>
                <w:numId w:val="15"/>
              </w:numPr>
              <w:spacing w:befor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F3B1C">
              <w:rPr>
                <w:sz w:val="24"/>
                <w:szCs w:val="24"/>
              </w:rPr>
              <w:t xml:space="preserve">The Saxmundham Adventure Playground </w:t>
            </w:r>
            <w:r w:rsidRPr="001F3B1C">
              <w:rPr>
                <w:spacing w:val="3"/>
                <w:sz w:val="24"/>
                <w:szCs w:val="24"/>
              </w:rPr>
              <w:t>(Appendix 9)</w:t>
            </w:r>
          </w:p>
          <w:p w14:paraId="5B774C4B" w14:textId="77777777" w:rsidR="004C7DC5" w:rsidRDefault="004C7DC5" w:rsidP="004C7DC5">
            <w:pPr>
              <w:pStyle w:val="TableParagraph"/>
              <w:spacing w:before="0"/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</w:pPr>
          </w:p>
          <w:p w14:paraId="78ACB1EB" w14:textId="5C797786" w:rsidR="004C7DC5" w:rsidRDefault="004C7DC5" w:rsidP="004C7DC5">
            <w:pPr>
              <w:pStyle w:val="TableParagraph"/>
              <w:spacing w:before="0"/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</w:pP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RESOLVED</w:t>
            </w:r>
            <w:r w:rsidR="00B10B19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: That</w:t>
            </w:r>
            <w:r w:rsidR="0047680B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t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he Council agree</w:t>
            </w:r>
            <w:r w:rsidR="0051045A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>d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 a CIL grant of £</w:t>
            </w:r>
            <w:r w:rsidR="007A03CC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2000 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for the </w:t>
            </w:r>
            <w:r w:rsidR="007A03CC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adventure playground for </w:t>
            </w:r>
            <w:r w:rsidR="000D5A1D">
              <w:rPr>
                <w:rFonts w:ascii="Calibri" w:hAnsi="Calibri" w:cs="Calibri"/>
                <w:b/>
                <w:bCs/>
                <w:spacing w:val="3"/>
                <w:sz w:val="24"/>
                <w:szCs w:val="24"/>
                <w:lang w:val="en-GB"/>
              </w:rPr>
              <w:t xml:space="preserve">picnic table and play equipment. </w:t>
            </w:r>
          </w:p>
          <w:p w14:paraId="3AEB3176" w14:textId="5D805A9C" w:rsidR="003D0EEB" w:rsidRPr="00AD3DAA" w:rsidRDefault="003D0EEB" w:rsidP="004C7DC5">
            <w:pPr>
              <w:pStyle w:val="TableParagraph"/>
              <w:spacing w:before="0"/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</w:pPr>
            <w:r w:rsidRPr="00AD3DAA"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  <w:t xml:space="preserve">(CIL Purpose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  <w:t>2</w:t>
            </w:r>
            <w:r w:rsidRPr="00AD3DAA">
              <w:rPr>
                <w:rFonts w:ascii="Calibri" w:hAnsi="Calibri" w:cs="Calibri"/>
                <w:spacing w:val="3"/>
                <w:sz w:val="24"/>
                <w:szCs w:val="24"/>
                <w:lang w:val="en-GB"/>
              </w:rPr>
              <w:t>)</w:t>
            </w:r>
          </w:p>
          <w:p w14:paraId="0CA8B0C3" w14:textId="7596F465" w:rsidR="000F4759" w:rsidRPr="00357A32" w:rsidRDefault="000F4759" w:rsidP="000F4759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C18CB" w:rsidRPr="00357A32" w14:paraId="0FCD0D9B" w14:textId="77777777" w:rsidTr="00223C93">
        <w:tc>
          <w:tcPr>
            <w:tcW w:w="1271" w:type="dxa"/>
          </w:tcPr>
          <w:p w14:paraId="232C02D6" w14:textId="47573B04" w:rsidR="008C18CB" w:rsidRPr="00357A32" w:rsidRDefault="008C18CB" w:rsidP="008C18CB">
            <w:pPr>
              <w:pStyle w:val="TableParagraph"/>
              <w:spacing w:before="0" w:line="244" w:lineRule="exact"/>
              <w:ind w:right="10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</w:rPr>
              <w:t>128/21TC</w:t>
            </w:r>
          </w:p>
        </w:tc>
        <w:tc>
          <w:tcPr>
            <w:tcW w:w="9214" w:type="dxa"/>
          </w:tcPr>
          <w:p w14:paraId="11ED7B59" w14:textId="688A8F7E" w:rsidR="008C18CB" w:rsidRDefault="002D6688" w:rsidP="008C18CB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357A32">
              <w:rPr>
                <w:b/>
                <w:sz w:val="24"/>
                <w:szCs w:val="24"/>
              </w:rPr>
              <w:t xml:space="preserve">Grants - </w:t>
            </w:r>
            <w:r w:rsidRPr="00357A32">
              <w:rPr>
                <w:bCs/>
                <w:sz w:val="24"/>
                <w:szCs w:val="24"/>
              </w:rPr>
              <w:t xml:space="preserve">To receive a report on Grants issued for 2021-2022 </w:t>
            </w:r>
            <w:r w:rsidRPr="00357A32">
              <w:rPr>
                <w:spacing w:val="3"/>
                <w:sz w:val="24"/>
                <w:szCs w:val="24"/>
              </w:rPr>
              <w:t>(Appendix 10)</w:t>
            </w:r>
          </w:p>
          <w:p w14:paraId="3D5A483E" w14:textId="5172316F" w:rsidR="003452F3" w:rsidRPr="00357A32" w:rsidRDefault="00F202C0" w:rsidP="008C18CB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The Council noted the Grants </w:t>
            </w:r>
            <w:r w:rsidR="008F31BB">
              <w:rPr>
                <w:spacing w:val="3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eport </w:t>
            </w:r>
            <w:r w:rsidR="00DC57AD">
              <w:rPr>
                <w:spacing w:val="3"/>
                <w:sz w:val="24"/>
                <w:szCs w:val="24"/>
              </w:rPr>
              <w:t xml:space="preserve">and </w:t>
            </w:r>
            <w:r>
              <w:rPr>
                <w:spacing w:val="3"/>
                <w:sz w:val="24"/>
                <w:szCs w:val="24"/>
              </w:rPr>
              <w:t>that £3</w:t>
            </w:r>
            <w:r w:rsidR="008F31BB">
              <w:rPr>
                <w:spacing w:val="3"/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131 </w:t>
            </w:r>
            <w:r w:rsidR="006A22B5">
              <w:rPr>
                <w:spacing w:val="3"/>
                <w:sz w:val="24"/>
                <w:szCs w:val="24"/>
              </w:rPr>
              <w:t xml:space="preserve">remains in the Town Council’s </w:t>
            </w:r>
            <w:r w:rsidR="00DC57AD">
              <w:rPr>
                <w:spacing w:val="3"/>
                <w:sz w:val="24"/>
                <w:szCs w:val="24"/>
              </w:rPr>
              <w:t>s</w:t>
            </w:r>
            <w:r w:rsidR="006A22B5">
              <w:rPr>
                <w:spacing w:val="3"/>
                <w:sz w:val="24"/>
                <w:szCs w:val="24"/>
              </w:rPr>
              <w:t xml:space="preserve">mall grant scheme. </w:t>
            </w:r>
          </w:p>
          <w:p w14:paraId="6A759133" w14:textId="4818B96E" w:rsidR="002D6688" w:rsidRPr="00357A32" w:rsidRDefault="002D6688" w:rsidP="008C18CB">
            <w:pPr>
              <w:spacing w:after="0" w:line="240" w:lineRule="auto"/>
              <w:contextualSpacing/>
              <w:rPr>
                <w:rFonts w:eastAsia="ヒラギノ角ゴ Pro W3"/>
                <w:sz w:val="24"/>
                <w:szCs w:val="24"/>
                <w:lang w:eastAsia="en-US"/>
              </w:rPr>
            </w:pPr>
          </w:p>
        </w:tc>
      </w:tr>
      <w:tr w:rsidR="008C18CB" w:rsidRPr="00357A32" w14:paraId="59C4C4A0" w14:textId="77777777" w:rsidTr="00223C93">
        <w:trPr>
          <w:trHeight w:val="264"/>
        </w:trPr>
        <w:tc>
          <w:tcPr>
            <w:tcW w:w="1271" w:type="dxa"/>
          </w:tcPr>
          <w:p w14:paraId="09750690" w14:textId="6EA06487" w:rsidR="008C18CB" w:rsidRPr="00357A32" w:rsidRDefault="008C18CB" w:rsidP="008C18CB">
            <w:pPr>
              <w:pStyle w:val="TableParagraph"/>
              <w:ind w:right="10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  <w:lang w:val="en-GB"/>
              </w:rPr>
              <w:t>129/21TC</w:t>
            </w:r>
          </w:p>
        </w:tc>
        <w:tc>
          <w:tcPr>
            <w:tcW w:w="9214" w:type="dxa"/>
          </w:tcPr>
          <w:p w14:paraId="3AEB6A98" w14:textId="420755AD" w:rsidR="008C18CB" w:rsidRPr="00357A32" w:rsidRDefault="003109F4" w:rsidP="008C18CB">
            <w:pPr>
              <w:tabs>
                <w:tab w:val="left" w:pos="1296"/>
              </w:tabs>
              <w:spacing w:after="0"/>
              <w:rPr>
                <w:spacing w:val="3"/>
                <w:sz w:val="24"/>
                <w:szCs w:val="24"/>
              </w:rPr>
            </w:pPr>
            <w:r w:rsidRPr="00357A32">
              <w:rPr>
                <w:b/>
                <w:sz w:val="24"/>
                <w:szCs w:val="24"/>
              </w:rPr>
              <w:t xml:space="preserve">To consider grant request - </w:t>
            </w:r>
          </w:p>
          <w:p w14:paraId="1FC2DBE6" w14:textId="24DF5381" w:rsidR="008F31BB" w:rsidRDefault="00C73283" w:rsidP="00A41195">
            <w:pPr>
              <w:tabs>
                <w:tab w:val="left" w:pos="1296"/>
              </w:tabs>
              <w:spacing w:after="0"/>
              <w:rPr>
                <w:bCs/>
                <w:sz w:val="24"/>
                <w:szCs w:val="24"/>
              </w:rPr>
            </w:pPr>
            <w:r w:rsidRPr="00C73283">
              <w:rPr>
                <w:bCs/>
                <w:sz w:val="24"/>
                <w:szCs w:val="24"/>
              </w:rPr>
              <w:t>Councillors</w:t>
            </w:r>
            <w:r w:rsidR="00DC57AD">
              <w:rPr>
                <w:bCs/>
                <w:sz w:val="24"/>
                <w:szCs w:val="24"/>
              </w:rPr>
              <w:t xml:space="preserve"> discussed </w:t>
            </w:r>
            <w:r w:rsidR="00A41195">
              <w:rPr>
                <w:bCs/>
                <w:sz w:val="24"/>
                <w:szCs w:val="24"/>
              </w:rPr>
              <w:t>the</w:t>
            </w:r>
            <w:r w:rsidR="00DC57AD">
              <w:rPr>
                <w:bCs/>
                <w:sz w:val="24"/>
                <w:szCs w:val="24"/>
              </w:rPr>
              <w:t xml:space="preserve"> Sax Music </w:t>
            </w:r>
            <w:r w:rsidR="00A41195">
              <w:rPr>
                <w:bCs/>
                <w:sz w:val="24"/>
                <w:szCs w:val="24"/>
              </w:rPr>
              <w:t>Festival</w:t>
            </w:r>
            <w:r w:rsidR="00DC57AD">
              <w:rPr>
                <w:bCs/>
                <w:sz w:val="24"/>
                <w:szCs w:val="24"/>
              </w:rPr>
              <w:t xml:space="preserve"> Grant application </w:t>
            </w:r>
            <w:r w:rsidR="00A41195">
              <w:rPr>
                <w:bCs/>
                <w:sz w:val="24"/>
                <w:szCs w:val="24"/>
              </w:rPr>
              <w:t xml:space="preserve">and </w:t>
            </w:r>
            <w:r w:rsidRPr="00C73283">
              <w:rPr>
                <w:bCs/>
                <w:sz w:val="24"/>
                <w:szCs w:val="24"/>
              </w:rPr>
              <w:t>pr</w:t>
            </w:r>
            <w:r w:rsidR="002A645D">
              <w:rPr>
                <w:bCs/>
                <w:sz w:val="24"/>
                <w:szCs w:val="24"/>
              </w:rPr>
              <w:t>opo</w:t>
            </w:r>
            <w:r w:rsidR="0051045A">
              <w:rPr>
                <w:bCs/>
                <w:sz w:val="24"/>
                <w:szCs w:val="24"/>
              </w:rPr>
              <w:t xml:space="preserve">sed </w:t>
            </w:r>
            <w:r w:rsidRPr="00C73283">
              <w:rPr>
                <w:bCs/>
                <w:sz w:val="24"/>
                <w:szCs w:val="24"/>
              </w:rPr>
              <w:t xml:space="preserve">the </w:t>
            </w:r>
            <w:r w:rsidR="00A41195">
              <w:rPr>
                <w:bCs/>
                <w:sz w:val="24"/>
                <w:szCs w:val="24"/>
              </w:rPr>
              <w:t xml:space="preserve">idea of a </w:t>
            </w:r>
            <w:r w:rsidRPr="00C73283">
              <w:rPr>
                <w:bCs/>
                <w:sz w:val="24"/>
                <w:szCs w:val="24"/>
              </w:rPr>
              <w:t>partnership event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A41195">
              <w:rPr>
                <w:bCs/>
                <w:sz w:val="24"/>
                <w:szCs w:val="24"/>
              </w:rPr>
              <w:t>The decision</w:t>
            </w:r>
            <w:r w:rsidR="0051045A">
              <w:rPr>
                <w:bCs/>
                <w:sz w:val="24"/>
                <w:szCs w:val="24"/>
              </w:rPr>
              <w:t xml:space="preserve"> on the grant</w:t>
            </w:r>
            <w:r w:rsidR="00A41195">
              <w:rPr>
                <w:bCs/>
                <w:sz w:val="24"/>
                <w:szCs w:val="24"/>
              </w:rPr>
              <w:t xml:space="preserve"> was deferred to the February meeting to allow </w:t>
            </w:r>
            <w:r w:rsidR="0051045A">
              <w:rPr>
                <w:bCs/>
                <w:sz w:val="24"/>
                <w:szCs w:val="24"/>
              </w:rPr>
              <w:t xml:space="preserve">time </w:t>
            </w:r>
            <w:r w:rsidR="00A41195">
              <w:rPr>
                <w:bCs/>
                <w:sz w:val="24"/>
                <w:szCs w:val="24"/>
              </w:rPr>
              <w:t xml:space="preserve">for </w:t>
            </w:r>
            <w:r w:rsidR="002A645D">
              <w:rPr>
                <w:bCs/>
                <w:sz w:val="24"/>
                <w:szCs w:val="24"/>
              </w:rPr>
              <w:t>the Sax Music</w:t>
            </w:r>
            <w:r w:rsidR="003D0EEB">
              <w:rPr>
                <w:bCs/>
                <w:sz w:val="24"/>
                <w:szCs w:val="24"/>
              </w:rPr>
              <w:t>fest</w:t>
            </w:r>
            <w:r w:rsidR="002A645D">
              <w:rPr>
                <w:bCs/>
                <w:sz w:val="24"/>
                <w:szCs w:val="24"/>
              </w:rPr>
              <w:t xml:space="preserve"> </w:t>
            </w:r>
            <w:r w:rsidR="003D0EEB">
              <w:rPr>
                <w:bCs/>
                <w:sz w:val="24"/>
                <w:szCs w:val="24"/>
              </w:rPr>
              <w:t>t</w:t>
            </w:r>
            <w:r w:rsidR="002A645D">
              <w:rPr>
                <w:bCs/>
                <w:sz w:val="24"/>
                <w:szCs w:val="24"/>
              </w:rPr>
              <w:t>eam to consider</w:t>
            </w:r>
            <w:r w:rsidR="0051045A">
              <w:rPr>
                <w:bCs/>
                <w:sz w:val="24"/>
                <w:szCs w:val="24"/>
              </w:rPr>
              <w:t xml:space="preserve"> the</w:t>
            </w:r>
            <w:r w:rsidR="002A645D">
              <w:rPr>
                <w:bCs/>
                <w:sz w:val="24"/>
                <w:szCs w:val="24"/>
              </w:rPr>
              <w:t xml:space="preserve"> idea of a partnership event</w:t>
            </w:r>
            <w:r w:rsidR="008F31BB">
              <w:rPr>
                <w:bCs/>
                <w:sz w:val="24"/>
                <w:szCs w:val="24"/>
              </w:rPr>
              <w:t>.</w:t>
            </w:r>
          </w:p>
          <w:p w14:paraId="698977C6" w14:textId="07E9648B" w:rsidR="00641E74" w:rsidRPr="00C73283" w:rsidRDefault="00AC07D6" w:rsidP="00A41195">
            <w:pPr>
              <w:tabs>
                <w:tab w:val="left" w:pos="1296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C18CB" w:rsidRPr="00357A32" w14:paraId="74856081" w14:textId="77777777" w:rsidTr="00223C93">
        <w:trPr>
          <w:trHeight w:val="264"/>
        </w:trPr>
        <w:tc>
          <w:tcPr>
            <w:tcW w:w="1271" w:type="dxa"/>
          </w:tcPr>
          <w:p w14:paraId="0DBE8409" w14:textId="3D5C2D5F" w:rsidR="008C18CB" w:rsidRPr="00357A32" w:rsidRDefault="008C18CB" w:rsidP="008C18CB">
            <w:pPr>
              <w:pStyle w:val="TableParagraph"/>
              <w:ind w:right="10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  <w:lang w:val="en-GB"/>
              </w:rPr>
              <w:t>130/21TC</w:t>
            </w:r>
          </w:p>
        </w:tc>
        <w:tc>
          <w:tcPr>
            <w:tcW w:w="9214" w:type="dxa"/>
          </w:tcPr>
          <w:p w14:paraId="1FCAAE26" w14:textId="77777777" w:rsidR="000D6A09" w:rsidRPr="00357A32" w:rsidRDefault="000D6A09" w:rsidP="000D6A09">
            <w:pPr>
              <w:pStyle w:val="BodyTextIndent1"/>
              <w:spacing w:line="259" w:lineRule="auto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57A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Memorial Field: </w:t>
            </w:r>
            <w:r w:rsidRPr="00357A32">
              <w:rPr>
                <w:rFonts w:ascii="Calibri" w:hAnsi="Calibri" w:cs="Calibri"/>
                <w:spacing w:val="3"/>
                <w:sz w:val="24"/>
                <w:szCs w:val="24"/>
              </w:rPr>
              <w:t>(Appendix 12)</w:t>
            </w:r>
          </w:p>
          <w:p w14:paraId="68D973DF" w14:textId="628B628A" w:rsidR="001F3B1C" w:rsidRPr="001F3B1C" w:rsidRDefault="0051045A" w:rsidP="000D6A09">
            <w:pPr>
              <w:pStyle w:val="BodyTextIndent1"/>
              <w:numPr>
                <w:ilvl w:val="0"/>
                <w:numId w:val="16"/>
              </w:numPr>
              <w:spacing w:line="259" w:lineRule="auto"/>
              <w:ind w:right="17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RESOLVED</w:t>
            </w:r>
            <w:r w:rsidR="0047680B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: That t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he Council agree</w:t>
            </w:r>
            <w:r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d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64DF0">
              <w:rPr>
                <w:rFonts w:ascii="Calibri" w:hAnsi="Calibri" w:cs="Calibri"/>
                <w:b/>
                <w:sz w:val="24"/>
                <w:szCs w:val="24"/>
              </w:rPr>
              <w:t>£2</w:t>
            </w:r>
            <w:r w:rsidR="005132FD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500 for </w:t>
            </w:r>
            <w:r w:rsidR="000D6A09" w:rsidRPr="00D64DF0">
              <w:rPr>
                <w:rFonts w:ascii="Calibri" w:hAnsi="Calibri" w:cs="Calibri"/>
                <w:b/>
                <w:sz w:val="24"/>
                <w:szCs w:val="24"/>
              </w:rPr>
              <w:t>gate designs</w:t>
            </w:r>
            <w:r w:rsidR="004E5CF5"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from </w:t>
            </w:r>
            <w:r w:rsidR="00E57920"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next </w:t>
            </w:r>
            <w:r w:rsidR="00741B17" w:rsidRPr="00D64DF0">
              <w:rPr>
                <w:rFonts w:ascii="Calibri" w:hAnsi="Calibri" w:cs="Calibri"/>
                <w:b/>
                <w:sz w:val="24"/>
                <w:szCs w:val="24"/>
              </w:rPr>
              <w:t>year’s</w:t>
            </w:r>
            <w:r w:rsidR="00E57920"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 budget</w:t>
            </w:r>
            <w:r w:rsidR="006436A0" w:rsidRPr="00D64D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EA71805" w14:textId="7C7415C2" w:rsidR="00A54BAC" w:rsidRPr="00A54BAC" w:rsidRDefault="00A54BAC" w:rsidP="00651CDD">
            <w:pPr>
              <w:pStyle w:val="BodyTextIndent1"/>
              <w:numPr>
                <w:ilvl w:val="0"/>
                <w:numId w:val="16"/>
              </w:numPr>
              <w:spacing w:line="259" w:lineRule="auto"/>
              <w:ind w:right="17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 xml:space="preserve">Members of the Amenities Committee recommended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appointment of </w:t>
            </w: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>Frederick White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to design the entrance to the Memorial Field. </w:t>
            </w:r>
            <w:r w:rsidR="00B10B19">
              <w:rPr>
                <w:rFonts w:ascii="Calibri" w:hAnsi="Calibri" w:cs="Calibri"/>
                <w:bCs/>
                <w:sz w:val="24"/>
                <w:szCs w:val="24"/>
              </w:rPr>
              <w:t xml:space="preserve"> It was explained that </w:t>
            </w: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>he is an award</w:t>
            </w:r>
            <w:r w:rsidR="003D0EEB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>winning local designer and has provided previous advice and planting plans. The Committee proposed that his continued involvement would ensure</w:t>
            </w:r>
            <w:r w:rsidR="003D0EE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 xml:space="preserve">consistency </w:t>
            </w:r>
            <w:r w:rsidR="003D0EEB">
              <w:rPr>
                <w:rFonts w:ascii="Calibri" w:hAnsi="Calibri" w:cs="Calibri"/>
                <w:bCs/>
                <w:sz w:val="24"/>
                <w:szCs w:val="24"/>
              </w:rPr>
              <w:t xml:space="preserve">and appropriate expertise </w:t>
            </w:r>
            <w:r w:rsidRPr="00A54BAC">
              <w:rPr>
                <w:rFonts w:ascii="Calibri" w:hAnsi="Calibri" w:cs="Calibri"/>
                <w:bCs/>
                <w:sz w:val="24"/>
                <w:szCs w:val="24"/>
              </w:rPr>
              <w:t xml:space="preserve">to the design and planting throughout the Town. </w:t>
            </w:r>
          </w:p>
          <w:p w14:paraId="19CDD189" w14:textId="657F59B7" w:rsidR="000D6A09" w:rsidRDefault="00D64DF0" w:rsidP="00A54BAC">
            <w:pPr>
              <w:pStyle w:val="BodyTextIndent1"/>
              <w:spacing w:line="259" w:lineRule="auto"/>
              <w:ind w:left="72" w:right="17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RESOLVED</w:t>
            </w:r>
            <w:r w:rsidR="0047680B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: That t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he Council </w:t>
            </w:r>
            <w:r w:rsidR="00A54BAC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agree</w:t>
            </w:r>
            <w:r w:rsidR="00A54BAC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d</w:t>
            </w:r>
            <w:r w:rsidR="00A54BAC"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A54BAC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£</w:t>
            </w:r>
            <w:r w:rsidR="00357639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1</w:t>
            </w:r>
            <w:r w:rsidR="005132FD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,</w:t>
            </w:r>
            <w:r w:rsidR="00357639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000 </w:t>
            </w:r>
            <w:r w:rsidR="000D6A09" w:rsidRPr="00357639">
              <w:rPr>
                <w:rFonts w:ascii="Calibri" w:hAnsi="Calibri" w:cs="Calibri"/>
                <w:b/>
                <w:sz w:val="24"/>
                <w:szCs w:val="24"/>
              </w:rPr>
              <w:t xml:space="preserve">design cost for entrance area </w:t>
            </w:r>
            <w:r w:rsidR="00357639" w:rsidRPr="00357639">
              <w:rPr>
                <w:rFonts w:ascii="Calibri" w:hAnsi="Calibri" w:cs="Calibri"/>
                <w:b/>
                <w:sz w:val="24"/>
                <w:szCs w:val="24"/>
              </w:rPr>
              <w:t xml:space="preserve">of the </w:t>
            </w:r>
            <w:r w:rsidR="003D0EEB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357639" w:rsidRPr="00357639">
              <w:rPr>
                <w:rFonts w:ascii="Calibri" w:hAnsi="Calibri" w:cs="Calibri"/>
                <w:b/>
                <w:sz w:val="24"/>
                <w:szCs w:val="24"/>
              </w:rPr>
              <w:t xml:space="preserve">emorial </w:t>
            </w:r>
            <w:r w:rsidR="003D0EEB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="00357639" w:rsidRPr="00357639">
              <w:rPr>
                <w:rFonts w:ascii="Calibri" w:hAnsi="Calibri" w:cs="Calibri"/>
                <w:b/>
                <w:sz w:val="24"/>
                <w:szCs w:val="24"/>
              </w:rPr>
              <w:t>ield.</w:t>
            </w:r>
            <w:r w:rsidR="00357639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="00357639" w:rsidRPr="00D215F9">
              <w:rPr>
                <w:rFonts w:ascii="Calibri" w:hAnsi="Calibri" w:cs="Calibri"/>
                <w:b/>
                <w:sz w:val="24"/>
                <w:szCs w:val="24"/>
              </w:rPr>
              <w:t xml:space="preserve">The Council </w:t>
            </w:r>
            <w:r w:rsidR="003D0EEB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357639" w:rsidRPr="00D215F9">
              <w:rPr>
                <w:rFonts w:ascii="Calibri" w:hAnsi="Calibri" w:cs="Calibri"/>
                <w:b/>
                <w:sz w:val="24"/>
                <w:szCs w:val="24"/>
              </w:rPr>
              <w:t xml:space="preserve">greed to appoint </w:t>
            </w:r>
            <w:r w:rsidR="00DC6146" w:rsidRPr="00D215F9">
              <w:rPr>
                <w:rFonts w:ascii="Calibri" w:hAnsi="Calibri" w:cs="Calibri"/>
                <w:b/>
                <w:sz w:val="24"/>
                <w:szCs w:val="24"/>
              </w:rPr>
              <w:t xml:space="preserve">the specialist service </w:t>
            </w:r>
            <w:r w:rsidR="00665450">
              <w:rPr>
                <w:rFonts w:ascii="Calibri" w:hAnsi="Calibri" w:cs="Calibri"/>
                <w:b/>
                <w:sz w:val="24"/>
                <w:szCs w:val="24"/>
              </w:rPr>
              <w:t xml:space="preserve">of garden designer </w:t>
            </w:r>
            <w:r w:rsidR="003E7AE5" w:rsidRPr="00D215F9">
              <w:rPr>
                <w:rFonts w:ascii="Calibri" w:hAnsi="Calibri" w:cs="Calibri"/>
                <w:b/>
                <w:sz w:val="24"/>
                <w:szCs w:val="24"/>
              </w:rPr>
              <w:t>Frederick White</w:t>
            </w:r>
            <w:r w:rsidR="00665450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r w:rsidR="0047680B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="00665450">
              <w:rPr>
                <w:rFonts w:ascii="Calibri" w:hAnsi="Calibri" w:cs="Calibri"/>
                <w:b/>
                <w:sz w:val="24"/>
                <w:szCs w:val="24"/>
              </w:rPr>
              <w:t xml:space="preserve">inancial </w:t>
            </w:r>
            <w:r w:rsidR="0047680B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665450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="000C5D8C">
              <w:rPr>
                <w:rFonts w:ascii="Calibri" w:hAnsi="Calibri" w:cs="Calibri"/>
                <w:b/>
                <w:sz w:val="24"/>
                <w:szCs w:val="24"/>
              </w:rPr>
              <w:t>gulation 11-ii</w:t>
            </w:r>
            <w:proofErr w:type="gramStart"/>
            <w:r w:rsidR="000C5D8C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404663" w:rsidRPr="00D215F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2602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proofErr w:type="gramEnd"/>
          </w:p>
          <w:p w14:paraId="60DC0A56" w14:textId="20EF5CF4" w:rsidR="00526022" w:rsidRPr="00651CDD" w:rsidRDefault="00526022" w:rsidP="00A54BAC">
            <w:pPr>
              <w:pStyle w:val="BodyTextIndent1"/>
              <w:spacing w:line="259" w:lineRule="auto"/>
              <w:ind w:left="72" w:right="17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B7347" w:rsidRPr="00357A32" w14:paraId="2E1DB2E3" w14:textId="77777777" w:rsidTr="00223C93">
        <w:trPr>
          <w:trHeight w:val="264"/>
        </w:trPr>
        <w:tc>
          <w:tcPr>
            <w:tcW w:w="1271" w:type="dxa"/>
          </w:tcPr>
          <w:p w14:paraId="09DE30A8" w14:textId="0989DA00" w:rsidR="00BB7347" w:rsidRPr="00357A32" w:rsidRDefault="00BB7347" w:rsidP="00BB7347">
            <w:pPr>
              <w:pStyle w:val="TableParagraph"/>
              <w:ind w:left="720" w:right="106"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57A32">
              <w:rPr>
                <w:rFonts w:ascii="Calibri" w:hAnsi="Calibri" w:cs="Calibri"/>
                <w:sz w:val="24"/>
                <w:szCs w:val="24"/>
                <w:lang w:val="en-GB"/>
              </w:rPr>
              <w:t>131/21TC</w:t>
            </w:r>
          </w:p>
        </w:tc>
        <w:tc>
          <w:tcPr>
            <w:tcW w:w="9214" w:type="dxa"/>
          </w:tcPr>
          <w:p w14:paraId="291FCC9F" w14:textId="5D39F2D6" w:rsidR="0047680B" w:rsidRDefault="00BB7347" w:rsidP="00BB7347">
            <w:pPr>
              <w:pStyle w:val="BodyTextIndent1"/>
              <w:ind w:left="0" w:right="170"/>
              <w:jc w:val="both"/>
              <w:rPr>
                <w:rFonts w:ascii="Calibri" w:hAnsi="Calibri" w:cs="Calibri"/>
                <w:spacing w:val="3"/>
                <w:sz w:val="24"/>
                <w:szCs w:val="24"/>
              </w:rPr>
            </w:pPr>
            <w:r w:rsidRPr="00357A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Town Centre Coordinators </w:t>
            </w:r>
            <w:r w:rsidR="0047680B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357A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145FC3" w14:textId="77777777" w:rsidR="00BB7347" w:rsidRDefault="0047680B" w:rsidP="00E8241E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RESOLVED</w:t>
            </w:r>
            <w:r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: That t</w:t>
            </w:r>
            <w:r w:rsidRPr="004C7DC5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he Council agree</w:t>
            </w:r>
            <w:r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d</w:t>
            </w:r>
            <w:r w:rsidR="0026145B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714BB2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£1</w:t>
            </w:r>
            <w:r w:rsidR="00526022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,</w:t>
            </w:r>
            <w:r w:rsidR="00714BB2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 xml:space="preserve">456 </w:t>
            </w:r>
            <w:r w:rsidR="00E8241E">
              <w:rPr>
                <w:rFonts w:ascii="Calibri" w:hAnsi="Calibri" w:cs="Calibri"/>
                <w:b/>
                <w:bCs/>
                <w:spacing w:val="3"/>
                <w:sz w:val="24"/>
                <w:szCs w:val="24"/>
              </w:rPr>
              <w:t>for</w:t>
            </w:r>
            <w:r w:rsidR="00B10B19" w:rsidRPr="00357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10B19" w:rsidRPr="00E8241E">
              <w:rPr>
                <w:rFonts w:ascii="Calibri" w:hAnsi="Calibri" w:cs="Calibri"/>
                <w:b/>
                <w:bCs/>
                <w:sz w:val="24"/>
                <w:szCs w:val="24"/>
              </w:rPr>
              <w:t>laptops for the new appointments</w:t>
            </w:r>
            <w:r w:rsidR="0052602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BFD43C5" w14:textId="5876D69E" w:rsidR="00526022" w:rsidRPr="00357A32" w:rsidRDefault="00526022" w:rsidP="00E8241E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B7347" w:rsidRPr="00357A32" w14:paraId="243619C9" w14:textId="77777777" w:rsidTr="00223C93">
        <w:trPr>
          <w:trHeight w:val="264"/>
        </w:trPr>
        <w:tc>
          <w:tcPr>
            <w:tcW w:w="1271" w:type="dxa"/>
          </w:tcPr>
          <w:p w14:paraId="488FA85C" w14:textId="0B9B3C13" w:rsidR="00BB7347" w:rsidRPr="00357A32" w:rsidRDefault="00BB7347" w:rsidP="00BB734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t>132/21TC</w:t>
            </w:r>
          </w:p>
        </w:tc>
        <w:tc>
          <w:tcPr>
            <w:tcW w:w="9214" w:type="dxa"/>
          </w:tcPr>
          <w:p w14:paraId="029D2ECB" w14:textId="3FCF3542" w:rsidR="00BB7347" w:rsidRPr="00357A32" w:rsidRDefault="00BB7347" w:rsidP="00BB7347">
            <w:pPr>
              <w:spacing w:after="0"/>
              <w:rPr>
                <w:b/>
                <w:sz w:val="24"/>
                <w:szCs w:val="24"/>
              </w:rPr>
            </w:pPr>
            <w:r w:rsidRPr="00357A32">
              <w:rPr>
                <w:b/>
                <w:sz w:val="24"/>
                <w:szCs w:val="24"/>
              </w:rPr>
              <w:t xml:space="preserve">Correspondence </w:t>
            </w:r>
          </w:p>
          <w:p w14:paraId="4A3A9BFA" w14:textId="1862EC1F" w:rsidR="00880ABA" w:rsidRPr="00357A32" w:rsidRDefault="00BB7347" w:rsidP="00BB7347">
            <w:pPr>
              <w:rPr>
                <w:sz w:val="24"/>
                <w:szCs w:val="24"/>
              </w:rPr>
            </w:pPr>
            <w:r w:rsidRPr="00357A32">
              <w:rPr>
                <w:sz w:val="24"/>
                <w:szCs w:val="24"/>
              </w:rPr>
              <w:t xml:space="preserve">The Council noted the Correspondence received. </w:t>
            </w:r>
            <w:r w:rsidR="00E8241E">
              <w:rPr>
                <w:sz w:val="24"/>
                <w:szCs w:val="24"/>
              </w:rPr>
              <w:t xml:space="preserve"> The Clerk was asked to provide a</w:t>
            </w:r>
            <w:r w:rsidR="001C170A">
              <w:rPr>
                <w:sz w:val="24"/>
                <w:szCs w:val="24"/>
              </w:rPr>
              <w:t xml:space="preserve"> report on the use </w:t>
            </w:r>
            <w:r w:rsidR="00F24F4F">
              <w:rPr>
                <w:sz w:val="24"/>
                <w:szCs w:val="24"/>
              </w:rPr>
              <w:t xml:space="preserve">of the Youth Booth </w:t>
            </w:r>
            <w:r w:rsidR="00E8241E">
              <w:rPr>
                <w:sz w:val="24"/>
                <w:szCs w:val="24"/>
              </w:rPr>
              <w:t>for the February Meeting</w:t>
            </w:r>
            <w:r w:rsidR="00F24F4F">
              <w:rPr>
                <w:sz w:val="24"/>
                <w:szCs w:val="24"/>
              </w:rPr>
              <w:t>.</w:t>
            </w:r>
          </w:p>
        </w:tc>
      </w:tr>
      <w:tr w:rsidR="00BB7347" w:rsidRPr="00357A32" w14:paraId="5FFA1247" w14:textId="77777777" w:rsidTr="00223C93">
        <w:tc>
          <w:tcPr>
            <w:tcW w:w="1271" w:type="dxa"/>
          </w:tcPr>
          <w:p w14:paraId="4A88028B" w14:textId="6AD68183" w:rsidR="00BB7347" w:rsidRPr="00357A32" w:rsidRDefault="00BB7347" w:rsidP="00BB7347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sz w:val="24"/>
                <w:szCs w:val="24"/>
              </w:rPr>
              <w:lastRenderedPageBreak/>
              <w:t>133/21TC</w:t>
            </w:r>
          </w:p>
        </w:tc>
        <w:tc>
          <w:tcPr>
            <w:tcW w:w="9214" w:type="dxa"/>
          </w:tcPr>
          <w:p w14:paraId="7FB55FDE" w14:textId="29350FFC" w:rsidR="00BB7347" w:rsidRDefault="00BB7347" w:rsidP="00BB7347">
            <w:pPr>
              <w:spacing w:after="0" w:line="240" w:lineRule="auto"/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57A32">
              <w:rPr>
                <w:rFonts w:eastAsia="ヒラギノ角ゴ Pro W3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Reports from Councillor Representatives on other organisations.</w:t>
            </w:r>
          </w:p>
          <w:p w14:paraId="20E82EFC" w14:textId="72BB5143" w:rsidR="00F24F4F" w:rsidRPr="00041A1F" w:rsidRDefault="00041A1F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Councillor Sandbach reported that the </w:t>
            </w:r>
            <w:r w:rsidR="00F24F4F"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CAB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are</w:t>
            </w:r>
            <w:r w:rsidR="00F24F4F"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still working on merger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arrangements.</w:t>
            </w:r>
          </w:p>
          <w:p w14:paraId="1DE4EE5F" w14:textId="4844F7E9" w:rsidR="00F24F4F" w:rsidRPr="00041A1F" w:rsidRDefault="00041A1F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Councillor Eastman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explained that the c</w:t>
            </w:r>
            <w:r w:rsidR="00F24F4F"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ommunity partnership </w:t>
            </w:r>
            <w:r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</w:t>
            </w:r>
            <w:r w:rsidR="00E8241E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</w:t>
            </w:r>
            <w:r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been </w:t>
            </w:r>
            <w:r w:rsidR="00EC0D6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piloting </w:t>
            </w:r>
            <w:r w:rsidRPr="00041A1F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community transport options</w:t>
            </w:r>
            <w:r w:rsidR="00EC0D6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which could benefit Saxmundham</w:t>
            </w:r>
            <w:r w:rsidR="00E8241E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in the future</w:t>
            </w:r>
            <w:r w:rsidR="00EC0D6C">
              <w:rPr>
                <w:rFonts w:eastAsia="ヒラギノ角ゴ Pro W3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7481ADE3" w14:textId="64B83193" w:rsidR="00BB7347" w:rsidRDefault="00515221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Councillor Fisher reported that the state of the footpath between Mill Rd and Seaman Avenue</w:t>
            </w:r>
            <w:r w:rsidR="001B3D5B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is very muddy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. </w:t>
            </w:r>
            <w:r w:rsidR="001B3D5B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Councillor Fisher has asked that the Town Council </w:t>
            </w:r>
            <w:r w:rsidR="006A0F3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report </w:t>
            </w:r>
            <w:r w:rsidR="000A53BC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the problem to the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</w:t>
            </w:r>
            <w:r w:rsidR="000A53BC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ounty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</w:t>
            </w:r>
            <w:r w:rsidR="000A53BC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ouncil as a</w:t>
            </w:r>
            <w:r w:rsidR="006A0F3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surfacing issue. </w:t>
            </w:r>
          </w:p>
          <w:p w14:paraId="07A1728D" w14:textId="2E69ECE4" w:rsidR="008F6489" w:rsidRDefault="00612ADB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The tree wardens recommended that </w:t>
            </w:r>
            <w:r w:rsidR="00011B6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the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750 trees project </w:t>
            </w:r>
            <w:r w:rsidR="00181D80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be launched as soon as possible. </w:t>
            </w:r>
            <w:r w:rsidR="005E087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The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</w:t>
            </w:r>
            <w:r w:rsidR="005E087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lerk</w:t>
            </w:r>
            <w:r w:rsidR="00181D80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and</w:t>
            </w:r>
            <w:r w:rsidR="005E087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E</w:t>
            </w:r>
            <w:r w:rsidR="005E087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nvironment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</w:t>
            </w:r>
            <w:r w:rsidR="005E087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o-ordinator </w:t>
            </w:r>
            <w:r w:rsidR="00181D80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were asked to </w:t>
            </w:r>
            <w:r w:rsidR="00702CE0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create press releases and promote the project. </w:t>
            </w:r>
            <w:r w:rsidR="00DB7C23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</w:t>
            </w:r>
          </w:p>
          <w:p w14:paraId="4A6B6A94" w14:textId="74CDF5EE" w:rsidR="00142521" w:rsidRDefault="00142521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Councillor Eastman </w:t>
            </w:r>
            <w:r w:rsidR="000A53BC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reported that IP17GNS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ha</w:t>
            </w:r>
            <w:r w:rsidR="000A53BC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d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been busy with funding bids. </w:t>
            </w:r>
          </w:p>
          <w:p w14:paraId="3DC62C70" w14:textId="410CE813" w:rsidR="00930D39" w:rsidRDefault="000A53BC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Councillor Fisher reported that the next </w:t>
            </w:r>
            <w:r w:rsidR="00142521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SALC area forum is in March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and asked the </w:t>
            </w:r>
            <w:r w:rsidR="007A422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Clerk 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to circulate </w:t>
            </w:r>
            <w:r w:rsidR="007A422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information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.</w:t>
            </w:r>
            <w:r w:rsidR="007A422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</w:t>
            </w:r>
          </w:p>
          <w:p w14:paraId="4450F421" w14:textId="61A1B671" w:rsidR="007A422E" w:rsidRDefault="000A53BC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Councillor</w:t>
            </w:r>
            <w:r w:rsidR="00011B6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s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</w:t>
            </w:r>
            <w:r w:rsidR="00612ADB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Sandbach and Findlay reported that the p</w:t>
            </w:r>
            <w:r w:rsidR="007A422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lanning inspectorate ha</w:t>
            </w:r>
            <w:r w:rsidR="00612ADB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d</w:t>
            </w:r>
            <w:r w:rsidR="007A422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asked for a</w:t>
            </w:r>
            <w:r w:rsidR="00B6763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n extension until March for the Sizewell C</w:t>
            </w:r>
            <w:r w:rsidR="00612ADB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development</w:t>
            </w:r>
            <w:r w:rsidR="00011B6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reporting stage</w:t>
            </w:r>
            <w:r w:rsidR="00B6763D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. </w:t>
            </w:r>
          </w:p>
          <w:p w14:paraId="74CD2937" w14:textId="13E0FBA6" w:rsidR="00BC7BF8" w:rsidRPr="00357A32" w:rsidRDefault="00BC7BF8" w:rsidP="00BB7347">
            <w:pPr>
              <w:spacing w:after="0" w:line="240" w:lineRule="auto"/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</w:pP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The Meeting with</w:t>
            </w:r>
            <w:r w:rsidR="00011B6E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the BEIS representative in</w:t>
            </w:r>
            <w:r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 </w:t>
            </w:r>
            <w:r w:rsidR="001E29A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>S</w:t>
            </w:r>
            <w:r w:rsidR="00740538">
              <w:rPr>
                <w:rFonts w:eastAsia="ヒラギノ角ゴ Pro W3"/>
                <w:bCs/>
                <w:kern w:val="0"/>
                <w:sz w:val="24"/>
                <w:szCs w:val="24"/>
                <w:u w:color="000000"/>
                <w:bdr w:val="nil"/>
                <w:lang w:eastAsia="en-US"/>
                <w14:ligatures w14:val="none"/>
                <w14:cntxtAlts w14:val="0"/>
              </w:rPr>
              <w:t xml:space="preserve">nape has been rescheduled. </w:t>
            </w:r>
          </w:p>
          <w:p w14:paraId="5ED6761F" w14:textId="4C81EE2F" w:rsidR="000222EF" w:rsidRPr="00357A32" w:rsidRDefault="000222EF" w:rsidP="00BB73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101EB9C" w14:textId="77777777" w:rsidR="003B5948" w:rsidRPr="00357A32" w:rsidRDefault="003B5948" w:rsidP="003B5948">
      <w:pPr>
        <w:spacing w:after="0" w:line="240" w:lineRule="auto"/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</w:pPr>
    </w:p>
    <w:p w14:paraId="67AD41C8" w14:textId="75F8D943" w:rsidR="00840385" w:rsidRPr="00357A32" w:rsidRDefault="003B5948" w:rsidP="00461DCC">
      <w:pPr>
        <w:spacing w:after="0" w:line="240" w:lineRule="auto"/>
        <w:rPr>
          <w:b/>
          <w:bCs/>
          <w:sz w:val="24"/>
          <w:szCs w:val="24"/>
        </w:rPr>
      </w:pPr>
      <w:r w:rsidRPr="00357A32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 xml:space="preserve">Meeting ended at </w:t>
      </w:r>
      <w:r w:rsidR="00AE384E" w:rsidRPr="00357A32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>9.</w:t>
      </w:r>
      <w:r w:rsidR="00740538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>23</w:t>
      </w:r>
      <w:r w:rsidR="00AE384E" w:rsidRPr="00357A32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 xml:space="preserve">pm </w:t>
      </w:r>
      <w:r w:rsidR="00847F5C" w:rsidRPr="00357A32">
        <w:rPr>
          <w:b/>
          <w:bCs/>
          <w:sz w:val="24"/>
          <w:szCs w:val="24"/>
        </w:rPr>
        <w:t xml:space="preserve">Roz Barnett, </w:t>
      </w:r>
      <w:r w:rsidR="008E4C96">
        <w:rPr>
          <w:b/>
          <w:bCs/>
          <w:sz w:val="24"/>
          <w:szCs w:val="24"/>
        </w:rPr>
        <w:t>10</w:t>
      </w:r>
      <w:r w:rsidR="00AE384E" w:rsidRPr="00357A32">
        <w:rPr>
          <w:b/>
          <w:bCs/>
          <w:sz w:val="24"/>
          <w:szCs w:val="24"/>
        </w:rPr>
        <w:t>/</w:t>
      </w:r>
      <w:r w:rsidR="00462052" w:rsidRPr="00357A32">
        <w:rPr>
          <w:b/>
          <w:bCs/>
          <w:sz w:val="24"/>
          <w:szCs w:val="24"/>
        </w:rPr>
        <w:t>01</w:t>
      </w:r>
      <w:r w:rsidR="00AE384E" w:rsidRPr="00357A32">
        <w:rPr>
          <w:b/>
          <w:bCs/>
          <w:sz w:val="24"/>
          <w:szCs w:val="24"/>
        </w:rPr>
        <w:t>/2021</w:t>
      </w:r>
      <w:r w:rsidR="00461DCC" w:rsidRPr="00357A32">
        <w:rPr>
          <w:b/>
          <w:bCs/>
          <w:sz w:val="24"/>
          <w:szCs w:val="24"/>
        </w:rPr>
        <w:t xml:space="preserve"> </w:t>
      </w:r>
      <w:r w:rsidR="0090761D" w:rsidRPr="00357A32">
        <w:rPr>
          <w:b/>
          <w:bCs/>
          <w:sz w:val="24"/>
          <w:szCs w:val="24"/>
        </w:rPr>
        <w:t xml:space="preserve">Clerk to Saxmundham </w:t>
      </w:r>
      <w:r w:rsidR="0085377D" w:rsidRPr="00357A32">
        <w:rPr>
          <w:b/>
          <w:bCs/>
          <w:sz w:val="24"/>
          <w:szCs w:val="24"/>
        </w:rPr>
        <w:t>Town</w:t>
      </w:r>
      <w:r w:rsidR="0090761D" w:rsidRPr="00357A32">
        <w:rPr>
          <w:b/>
          <w:bCs/>
          <w:sz w:val="24"/>
          <w:szCs w:val="24"/>
        </w:rPr>
        <w:t xml:space="preserve"> Council</w:t>
      </w:r>
    </w:p>
    <w:p w14:paraId="7D0EE4F5" w14:textId="77777777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268196F4" w14:textId="77777777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20D604AE" w14:textId="77777777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0192419A" w14:textId="77777777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79F4465D" w14:textId="77777777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44B812A0" w14:textId="27F8DEFF" w:rsidR="001537DA" w:rsidRPr="00357A32" w:rsidRDefault="001537DA" w:rsidP="00461DCC">
      <w:pPr>
        <w:spacing w:after="0" w:line="240" w:lineRule="auto"/>
        <w:rPr>
          <w:b/>
          <w:bCs/>
          <w:sz w:val="24"/>
          <w:szCs w:val="24"/>
        </w:rPr>
      </w:pPr>
    </w:p>
    <w:p w14:paraId="253B9205" w14:textId="77777777" w:rsidR="00FD622E" w:rsidRDefault="00FD622E" w:rsidP="00461DCC">
      <w:pPr>
        <w:spacing w:after="0" w:line="240" w:lineRule="auto"/>
        <w:rPr>
          <w:b/>
          <w:bCs/>
          <w:sz w:val="24"/>
          <w:szCs w:val="24"/>
        </w:rPr>
      </w:pPr>
    </w:p>
    <w:p w14:paraId="072B9021" w14:textId="77777777" w:rsidR="00F24F4F" w:rsidRPr="00357A32" w:rsidRDefault="00F24F4F" w:rsidP="00461DCC">
      <w:pPr>
        <w:spacing w:after="0" w:line="240" w:lineRule="auto"/>
        <w:rPr>
          <w:b/>
          <w:bCs/>
          <w:sz w:val="24"/>
          <w:szCs w:val="24"/>
        </w:rPr>
      </w:pPr>
    </w:p>
    <w:p w14:paraId="12D31577" w14:textId="77777777" w:rsidR="00FD622E" w:rsidRPr="00357A32" w:rsidRDefault="00FD622E" w:rsidP="00461DCC">
      <w:pPr>
        <w:spacing w:after="0" w:line="240" w:lineRule="auto"/>
        <w:rPr>
          <w:b/>
          <w:bCs/>
          <w:sz w:val="24"/>
          <w:szCs w:val="24"/>
        </w:rPr>
      </w:pPr>
    </w:p>
    <w:p w14:paraId="466119CA" w14:textId="77777777" w:rsidR="00FD622E" w:rsidRPr="00357A32" w:rsidRDefault="00FD622E" w:rsidP="00461DCC">
      <w:pPr>
        <w:spacing w:after="0" w:line="240" w:lineRule="auto"/>
        <w:rPr>
          <w:b/>
          <w:bCs/>
          <w:sz w:val="24"/>
          <w:szCs w:val="24"/>
        </w:rPr>
      </w:pPr>
    </w:p>
    <w:p w14:paraId="77C94EDC" w14:textId="77777777" w:rsidR="00FD622E" w:rsidRPr="00357A32" w:rsidRDefault="00FD622E" w:rsidP="00461DCC">
      <w:pPr>
        <w:spacing w:after="0" w:line="240" w:lineRule="auto"/>
        <w:rPr>
          <w:b/>
          <w:bCs/>
          <w:sz w:val="24"/>
          <w:szCs w:val="24"/>
        </w:rPr>
      </w:pPr>
    </w:p>
    <w:p w14:paraId="2B55B215" w14:textId="77777777" w:rsidR="00FD622E" w:rsidRPr="00357A32" w:rsidRDefault="00FD622E" w:rsidP="00461DCC">
      <w:pPr>
        <w:spacing w:after="0" w:line="240" w:lineRule="auto"/>
        <w:rPr>
          <w:b/>
          <w:bCs/>
          <w:sz w:val="24"/>
          <w:szCs w:val="24"/>
        </w:rPr>
      </w:pPr>
    </w:p>
    <w:p w14:paraId="5155DDCE" w14:textId="77777777" w:rsidR="00DC29D9" w:rsidRDefault="00DC29D9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2CCEC0" w14:textId="662B1441" w:rsidR="00FD622E" w:rsidRDefault="00F13DFF" w:rsidP="00461DCC">
      <w:pPr>
        <w:spacing w:after="0" w:line="240" w:lineRule="auto"/>
        <w:rPr>
          <w:b/>
          <w:bCs/>
          <w:sz w:val="24"/>
          <w:szCs w:val="24"/>
        </w:rPr>
      </w:pPr>
      <w:r w:rsidRPr="00357A32">
        <w:rPr>
          <w:b/>
          <w:bCs/>
          <w:sz w:val="24"/>
          <w:szCs w:val="24"/>
        </w:rPr>
        <w:lastRenderedPageBreak/>
        <w:t xml:space="preserve">Appendix </w:t>
      </w:r>
      <w:r w:rsidR="001537DA" w:rsidRPr="00357A32">
        <w:rPr>
          <w:b/>
          <w:bCs/>
          <w:sz w:val="24"/>
          <w:szCs w:val="24"/>
        </w:rPr>
        <w:t>A</w:t>
      </w:r>
      <w:r w:rsidR="001411C2" w:rsidRPr="00E5248A">
        <w:rPr>
          <w:b/>
          <w:noProof/>
          <w:sz w:val="22"/>
          <w:szCs w:val="22"/>
        </w:rPr>
        <w:drawing>
          <wp:inline distT="0" distB="0" distL="0" distR="0" wp14:anchorId="5EE279F5" wp14:editId="4B8AD52C">
            <wp:extent cx="6114715" cy="8270263"/>
            <wp:effectExtent l="0" t="0" r="635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9942" cy="829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A365" w14:textId="77777777" w:rsidR="005541C2" w:rsidRDefault="005541C2" w:rsidP="00461DCC">
      <w:pPr>
        <w:spacing w:after="0" w:line="240" w:lineRule="auto"/>
        <w:rPr>
          <w:b/>
          <w:bCs/>
          <w:sz w:val="24"/>
          <w:szCs w:val="24"/>
        </w:rPr>
      </w:pPr>
    </w:p>
    <w:p w14:paraId="51646E70" w14:textId="77777777" w:rsidR="005541C2" w:rsidRDefault="005541C2" w:rsidP="00461DCC">
      <w:pPr>
        <w:spacing w:after="0" w:line="240" w:lineRule="auto"/>
        <w:rPr>
          <w:b/>
          <w:bCs/>
          <w:sz w:val="24"/>
          <w:szCs w:val="24"/>
        </w:rPr>
      </w:pPr>
    </w:p>
    <w:p w14:paraId="7BD8AF81" w14:textId="42D1CFF0" w:rsidR="005541C2" w:rsidRPr="00357A32" w:rsidRDefault="005541C2" w:rsidP="00461DCC">
      <w:pPr>
        <w:spacing w:after="0" w:line="240" w:lineRule="auto"/>
        <w:rPr>
          <w:b/>
          <w:bCs/>
          <w:sz w:val="24"/>
          <w:szCs w:val="24"/>
        </w:rPr>
      </w:pPr>
      <w:r w:rsidRPr="00C3009D">
        <w:rPr>
          <w:b/>
          <w:noProof/>
          <w:sz w:val="22"/>
          <w:szCs w:val="22"/>
        </w:rPr>
        <w:lastRenderedPageBreak/>
        <w:drawing>
          <wp:inline distT="0" distB="0" distL="0" distR="0" wp14:anchorId="06230F92" wp14:editId="0A18FE4D">
            <wp:extent cx="6335009" cy="4563112"/>
            <wp:effectExtent l="0" t="0" r="8890" b="889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5009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4B7B" w14:textId="7296D371" w:rsidR="005A37C6" w:rsidRPr="00357A32" w:rsidRDefault="005A37C6" w:rsidP="00461DCC">
      <w:pPr>
        <w:spacing w:after="0" w:line="240" w:lineRule="auto"/>
        <w:rPr>
          <w:b/>
          <w:bCs/>
          <w:sz w:val="24"/>
          <w:szCs w:val="24"/>
        </w:rPr>
      </w:pPr>
    </w:p>
    <w:p w14:paraId="3C9EF856" w14:textId="03696372" w:rsidR="001537DA" w:rsidRPr="00357A32" w:rsidRDefault="001537DA" w:rsidP="00461DCC">
      <w:pPr>
        <w:spacing w:after="0" w:line="240" w:lineRule="auto"/>
        <w:rPr>
          <w:sz w:val="24"/>
          <w:szCs w:val="24"/>
        </w:rPr>
      </w:pPr>
    </w:p>
    <w:p w14:paraId="3AC17967" w14:textId="1426CC5A" w:rsidR="003E7C1E" w:rsidRPr="00357A32" w:rsidRDefault="003E7C1E" w:rsidP="003E7C1E">
      <w:pPr>
        <w:rPr>
          <w:b/>
          <w:bCs/>
          <w:sz w:val="24"/>
          <w:szCs w:val="24"/>
        </w:rPr>
      </w:pPr>
      <w:r w:rsidRPr="00357A32">
        <w:rPr>
          <w:b/>
          <w:bCs/>
          <w:sz w:val="24"/>
          <w:szCs w:val="24"/>
        </w:rPr>
        <w:t xml:space="preserve"> </w:t>
      </w:r>
    </w:p>
    <w:p w14:paraId="65B5640D" w14:textId="762F1703" w:rsidR="003E7C1E" w:rsidRPr="00357A32" w:rsidRDefault="003E7C1E">
      <w:pPr>
        <w:spacing w:after="160" w:line="259" w:lineRule="auto"/>
        <w:rPr>
          <w:b/>
          <w:bCs/>
          <w:sz w:val="24"/>
          <w:szCs w:val="24"/>
        </w:rPr>
      </w:pPr>
    </w:p>
    <w:sectPr w:rsidR="003E7C1E" w:rsidRPr="00357A32" w:rsidSect="001537D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D9FB" w14:textId="77777777" w:rsidR="00107638" w:rsidRDefault="00107638" w:rsidP="00600258">
      <w:pPr>
        <w:spacing w:after="0" w:line="240" w:lineRule="auto"/>
      </w:pPr>
      <w:r>
        <w:separator/>
      </w:r>
    </w:p>
  </w:endnote>
  <w:endnote w:type="continuationSeparator" w:id="0">
    <w:p w14:paraId="452D6ACD" w14:textId="77777777" w:rsidR="00107638" w:rsidRDefault="00107638" w:rsidP="00600258">
      <w:pPr>
        <w:spacing w:after="0" w:line="240" w:lineRule="auto"/>
      </w:pPr>
      <w:r>
        <w:continuationSeparator/>
      </w:r>
    </w:p>
  </w:endnote>
  <w:endnote w:type="continuationNotice" w:id="1">
    <w:p w14:paraId="5F917216" w14:textId="77777777" w:rsidR="00107638" w:rsidRDefault="00107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ヒラギノ角ゴ Pro W3">
    <w:altName w:val="Cambria"/>
    <w:charset w:val="80"/>
    <w:family w:val="auto"/>
    <w:pitch w:val="variable"/>
    <w:sig w:usb0="00000000" w:usb1="00000000" w:usb2="07040001" w:usb3="00000000" w:csb0="0002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4B99" w14:textId="77777777" w:rsidR="00107638" w:rsidRDefault="00107638" w:rsidP="00600258">
      <w:pPr>
        <w:spacing w:after="0" w:line="240" w:lineRule="auto"/>
      </w:pPr>
      <w:r>
        <w:separator/>
      </w:r>
    </w:p>
  </w:footnote>
  <w:footnote w:type="continuationSeparator" w:id="0">
    <w:p w14:paraId="6976330B" w14:textId="77777777" w:rsidR="00107638" w:rsidRDefault="00107638" w:rsidP="00600258">
      <w:pPr>
        <w:spacing w:after="0" w:line="240" w:lineRule="auto"/>
      </w:pPr>
      <w:r>
        <w:continuationSeparator/>
      </w:r>
    </w:p>
  </w:footnote>
  <w:footnote w:type="continuationNotice" w:id="1">
    <w:p w14:paraId="3732B539" w14:textId="77777777" w:rsidR="00107638" w:rsidRDefault="001076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804FF7"/>
    <w:multiLevelType w:val="hybridMultilevel"/>
    <w:tmpl w:val="BD642F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29B5"/>
    <w:multiLevelType w:val="hybridMultilevel"/>
    <w:tmpl w:val="99FA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A4C"/>
    <w:multiLevelType w:val="hybridMultilevel"/>
    <w:tmpl w:val="6088CFF6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DA1C4F"/>
    <w:multiLevelType w:val="hybridMultilevel"/>
    <w:tmpl w:val="4FDC4388"/>
    <w:lvl w:ilvl="0" w:tplc="15420A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71BB"/>
    <w:multiLevelType w:val="hybridMultilevel"/>
    <w:tmpl w:val="D29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0861"/>
    <w:multiLevelType w:val="hybridMultilevel"/>
    <w:tmpl w:val="B7B67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154A7F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50C1531"/>
    <w:multiLevelType w:val="hybridMultilevel"/>
    <w:tmpl w:val="4BF21BE8"/>
    <w:lvl w:ilvl="0" w:tplc="CAFA93B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F18"/>
    <w:multiLevelType w:val="hybridMultilevel"/>
    <w:tmpl w:val="9A1CC8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ABD3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62F9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A94C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2D4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C944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C1B8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6265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281F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934584"/>
    <w:multiLevelType w:val="hybridMultilevel"/>
    <w:tmpl w:val="1834FE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6A7F"/>
    <w:multiLevelType w:val="multilevel"/>
    <w:tmpl w:val="9A0406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661E62BE"/>
    <w:multiLevelType w:val="hybridMultilevel"/>
    <w:tmpl w:val="D2FE1A38"/>
    <w:lvl w:ilvl="0" w:tplc="35DA6C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0EE232A"/>
    <w:multiLevelType w:val="hybridMultilevel"/>
    <w:tmpl w:val="D5B65536"/>
    <w:lvl w:ilvl="0" w:tplc="92B6CD54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b w:val="0"/>
        <w:bCs w:val="0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ADB75B5"/>
    <w:multiLevelType w:val="hybridMultilevel"/>
    <w:tmpl w:val="D9C0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952E1"/>
    <w:multiLevelType w:val="hybridMultilevel"/>
    <w:tmpl w:val="6C8A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2"/>
  </w:num>
  <w:num w:numId="10">
    <w:abstractNumId w:val="10"/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8"/>
  </w:num>
  <w:num w:numId="16">
    <w:abstractNumId w:val="16"/>
  </w:num>
  <w:num w:numId="17">
    <w:abstractNumId w:val="18"/>
  </w:num>
  <w:num w:numId="18">
    <w:abstractNumId w:val="12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13C1"/>
    <w:rsid w:val="000018B5"/>
    <w:rsid w:val="00001AF1"/>
    <w:rsid w:val="00001B0D"/>
    <w:rsid w:val="00003665"/>
    <w:rsid w:val="00003C30"/>
    <w:rsid w:val="0000412A"/>
    <w:rsid w:val="000062BE"/>
    <w:rsid w:val="00007292"/>
    <w:rsid w:val="0001053F"/>
    <w:rsid w:val="00010E5C"/>
    <w:rsid w:val="00011B6E"/>
    <w:rsid w:val="00011E80"/>
    <w:rsid w:val="00012364"/>
    <w:rsid w:val="00013B11"/>
    <w:rsid w:val="00015433"/>
    <w:rsid w:val="00016C52"/>
    <w:rsid w:val="00020C78"/>
    <w:rsid w:val="00021B97"/>
    <w:rsid w:val="000222EF"/>
    <w:rsid w:val="000246EA"/>
    <w:rsid w:val="00026C0C"/>
    <w:rsid w:val="0003023B"/>
    <w:rsid w:val="00035A8F"/>
    <w:rsid w:val="00036C39"/>
    <w:rsid w:val="00037691"/>
    <w:rsid w:val="00040163"/>
    <w:rsid w:val="000410DD"/>
    <w:rsid w:val="00041A1F"/>
    <w:rsid w:val="00041AD2"/>
    <w:rsid w:val="0004578C"/>
    <w:rsid w:val="00047D80"/>
    <w:rsid w:val="00051CC8"/>
    <w:rsid w:val="000536D8"/>
    <w:rsid w:val="000569A1"/>
    <w:rsid w:val="00056B66"/>
    <w:rsid w:val="0006030F"/>
    <w:rsid w:val="00061EC1"/>
    <w:rsid w:val="000620B6"/>
    <w:rsid w:val="00070673"/>
    <w:rsid w:val="0007092A"/>
    <w:rsid w:val="00071697"/>
    <w:rsid w:val="00071B78"/>
    <w:rsid w:val="00073CDE"/>
    <w:rsid w:val="00074F18"/>
    <w:rsid w:val="0007568A"/>
    <w:rsid w:val="00080C63"/>
    <w:rsid w:val="00082D6E"/>
    <w:rsid w:val="000833EA"/>
    <w:rsid w:val="00083F12"/>
    <w:rsid w:val="0008447A"/>
    <w:rsid w:val="00084852"/>
    <w:rsid w:val="00084C79"/>
    <w:rsid w:val="000928E6"/>
    <w:rsid w:val="0009305A"/>
    <w:rsid w:val="00093775"/>
    <w:rsid w:val="000960E0"/>
    <w:rsid w:val="00097699"/>
    <w:rsid w:val="000A08F5"/>
    <w:rsid w:val="000A166A"/>
    <w:rsid w:val="000A1C13"/>
    <w:rsid w:val="000A4C3D"/>
    <w:rsid w:val="000A53BC"/>
    <w:rsid w:val="000A55D5"/>
    <w:rsid w:val="000A6202"/>
    <w:rsid w:val="000B03F2"/>
    <w:rsid w:val="000B1182"/>
    <w:rsid w:val="000B433D"/>
    <w:rsid w:val="000B5770"/>
    <w:rsid w:val="000B5AF3"/>
    <w:rsid w:val="000B6163"/>
    <w:rsid w:val="000B6F8A"/>
    <w:rsid w:val="000B7E38"/>
    <w:rsid w:val="000C1CBF"/>
    <w:rsid w:val="000C23E4"/>
    <w:rsid w:val="000C410B"/>
    <w:rsid w:val="000C5918"/>
    <w:rsid w:val="000C5D8C"/>
    <w:rsid w:val="000D0138"/>
    <w:rsid w:val="000D1645"/>
    <w:rsid w:val="000D249D"/>
    <w:rsid w:val="000D5A1D"/>
    <w:rsid w:val="000D6A09"/>
    <w:rsid w:val="000E395B"/>
    <w:rsid w:val="000E608C"/>
    <w:rsid w:val="000E7043"/>
    <w:rsid w:val="000E729C"/>
    <w:rsid w:val="000F39D0"/>
    <w:rsid w:val="000F4759"/>
    <w:rsid w:val="000F6169"/>
    <w:rsid w:val="000F6754"/>
    <w:rsid w:val="001025E4"/>
    <w:rsid w:val="001030B5"/>
    <w:rsid w:val="00103726"/>
    <w:rsid w:val="00103FF6"/>
    <w:rsid w:val="001052BB"/>
    <w:rsid w:val="0010724A"/>
    <w:rsid w:val="00107512"/>
    <w:rsid w:val="00107638"/>
    <w:rsid w:val="00107B76"/>
    <w:rsid w:val="00107BB5"/>
    <w:rsid w:val="00111744"/>
    <w:rsid w:val="001124F3"/>
    <w:rsid w:val="001152DD"/>
    <w:rsid w:val="0011590E"/>
    <w:rsid w:val="00116E54"/>
    <w:rsid w:val="00116F55"/>
    <w:rsid w:val="0012066E"/>
    <w:rsid w:val="0012393C"/>
    <w:rsid w:val="00124456"/>
    <w:rsid w:val="00125F3E"/>
    <w:rsid w:val="00130015"/>
    <w:rsid w:val="001313DE"/>
    <w:rsid w:val="001324D5"/>
    <w:rsid w:val="00133CC1"/>
    <w:rsid w:val="001347BF"/>
    <w:rsid w:val="001362B9"/>
    <w:rsid w:val="00137C87"/>
    <w:rsid w:val="001411C2"/>
    <w:rsid w:val="00142521"/>
    <w:rsid w:val="001429A1"/>
    <w:rsid w:val="0014300C"/>
    <w:rsid w:val="00143CDB"/>
    <w:rsid w:val="001507C8"/>
    <w:rsid w:val="00150A4F"/>
    <w:rsid w:val="0015157B"/>
    <w:rsid w:val="00152FC9"/>
    <w:rsid w:val="001537DA"/>
    <w:rsid w:val="0015512C"/>
    <w:rsid w:val="00155D27"/>
    <w:rsid w:val="00160110"/>
    <w:rsid w:val="00160779"/>
    <w:rsid w:val="00162314"/>
    <w:rsid w:val="00164518"/>
    <w:rsid w:val="0016716E"/>
    <w:rsid w:val="0017157B"/>
    <w:rsid w:val="00172F24"/>
    <w:rsid w:val="00173999"/>
    <w:rsid w:val="00174457"/>
    <w:rsid w:val="001768BF"/>
    <w:rsid w:val="001777C2"/>
    <w:rsid w:val="00181D80"/>
    <w:rsid w:val="00186798"/>
    <w:rsid w:val="001879CF"/>
    <w:rsid w:val="00190A15"/>
    <w:rsid w:val="001923C9"/>
    <w:rsid w:val="001947C1"/>
    <w:rsid w:val="0019497F"/>
    <w:rsid w:val="001952F0"/>
    <w:rsid w:val="00195B08"/>
    <w:rsid w:val="00197091"/>
    <w:rsid w:val="001971F0"/>
    <w:rsid w:val="001A0D40"/>
    <w:rsid w:val="001A1E88"/>
    <w:rsid w:val="001A2DC7"/>
    <w:rsid w:val="001A3222"/>
    <w:rsid w:val="001A5A05"/>
    <w:rsid w:val="001B0500"/>
    <w:rsid w:val="001B0AD9"/>
    <w:rsid w:val="001B20DC"/>
    <w:rsid w:val="001B2366"/>
    <w:rsid w:val="001B2586"/>
    <w:rsid w:val="001B3551"/>
    <w:rsid w:val="001B3D5B"/>
    <w:rsid w:val="001B3FDE"/>
    <w:rsid w:val="001B46B2"/>
    <w:rsid w:val="001B76E8"/>
    <w:rsid w:val="001C0DEE"/>
    <w:rsid w:val="001C159D"/>
    <w:rsid w:val="001C170A"/>
    <w:rsid w:val="001C2B58"/>
    <w:rsid w:val="001C33A6"/>
    <w:rsid w:val="001C6AF5"/>
    <w:rsid w:val="001C7788"/>
    <w:rsid w:val="001D165C"/>
    <w:rsid w:val="001D3EA1"/>
    <w:rsid w:val="001D7522"/>
    <w:rsid w:val="001D7B15"/>
    <w:rsid w:val="001E1970"/>
    <w:rsid w:val="001E29A8"/>
    <w:rsid w:val="001E513B"/>
    <w:rsid w:val="001E65E2"/>
    <w:rsid w:val="001E6672"/>
    <w:rsid w:val="001E7A6D"/>
    <w:rsid w:val="001F2FA9"/>
    <w:rsid w:val="001F3B1C"/>
    <w:rsid w:val="001F5536"/>
    <w:rsid w:val="001F7FB2"/>
    <w:rsid w:val="0020084D"/>
    <w:rsid w:val="002034F7"/>
    <w:rsid w:val="002034FF"/>
    <w:rsid w:val="00203500"/>
    <w:rsid w:val="002054DE"/>
    <w:rsid w:val="00210695"/>
    <w:rsid w:val="002120EB"/>
    <w:rsid w:val="00215210"/>
    <w:rsid w:val="002158D5"/>
    <w:rsid w:val="00223C93"/>
    <w:rsid w:val="00226F1F"/>
    <w:rsid w:val="002278B8"/>
    <w:rsid w:val="00233353"/>
    <w:rsid w:val="002338A1"/>
    <w:rsid w:val="0023457F"/>
    <w:rsid w:val="00236CE0"/>
    <w:rsid w:val="002408A5"/>
    <w:rsid w:val="002427AC"/>
    <w:rsid w:val="00245041"/>
    <w:rsid w:val="0024559C"/>
    <w:rsid w:val="0024579C"/>
    <w:rsid w:val="002458BB"/>
    <w:rsid w:val="00246E9B"/>
    <w:rsid w:val="00253B1B"/>
    <w:rsid w:val="00255049"/>
    <w:rsid w:val="00255787"/>
    <w:rsid w:val="00261083"/>
    <w:rsid w:val="0026145B"/>
    <w:rsid w:val="0026262D"/>
    <w:rsid w:val="002639FB"/>
    <w:rsid w:val="00264F12"/>
    <w:rsid w:val="002675DE"/>
    <w:rsid w:val="00270381"/>
    <w:rsid w:val="00274902"/>
    <w:rsid w:val="002754A6"/>
    <w:rsid w:val="002754B6"/>
    <w:rsid w:val="00275AA2"/>
    <w:rsid w:val="00275FEA"/>
    <w:rsid w:val="00276EE2"/>
    <w:rsid w:val="002813E5"/>
    <w:rsid w:val="0028255D"/>
    <w:rsid w:val="0028308B"/>
    <w:rsid w:val="00283E70"/>
    <w:rsid w:val="00284161"/>
    <w:rsid w:val="0028432B"/>
    <w:rsid w:val="00285D7C"/>
    <w:rsid w:val="00290D03"/>
    <w:rsid w:val="00292CE6"/>
    <w:rsid w:val="00293117"/>
    <w:rsid w:val="0029423B"/>
    <w:rsid w:val="002A0EA7"/>
    <w:rsid w:val="002A109F"/>
    <w:rsid w:val="002A118D"/>
    <w:rsid w:val="002A1AF8"/>
    <w:rsid w:val="002A3A66"/>
    <w:rsid w:val="002A4B38"/>
    <w:rsid w:val="002A6424"/>
    <w:rsid w:val="002A645D"/>
    <w:rsid w:val="002B2A1B"/>
    <w:rsid w:val="002B2B74"/>
    <w:rsid w:val="002B4873"/>
    <w:rsid w:val="002B6A53"/>
    <w:rsid w:val="002C234D"/>
    <w:rsid w:val="002C2F5E"/>
    <w:rsid w:val="002C4BA3"/>
    <w:rsid w:val="002C6492"/>
    <w:rsid w:val="002D0D60"/>
    <w:rsid w:val="002D35B1"/>
    <w:rsid w:val="002D4E02"/>
    <w:rsid w:val="002D5AC6"/>
    <w:rsid w:val="002D6157"/>
    <w:rsid w:val="002D6218"/>
    <w:rsid w:val="002D6688"/>
    <w:rsid w:val="002E2D6E"/>
    <w:rsid w:val="002E4AAE"/>
    <w:rsid w:val="002E4F0A"/>
    <w:rsid w:val="002E6635"/>
    <w:rsid w:val="002F226E"/>
    <w:rsid w:val="002F5880"/>
    <w:rsid w:val="002F795C"/>
    <w:rsid w:val="00301039"/>
    <w:rsid w:val="003021A1"/>
    <w:rsid w:val="003033E4"/>
    <w:rsid w:val="00307492"/>
    <w:rsid w:val="003109F4"/>
    <w:rsid w:val="003139D0"/>
    <w:rsid w:val="00315A6E"/>
    <w:rsid w:val="00321085"/>
    <w:rsid w:val="0032363D"/>
    <w:rsid w:val="00324816"/>
    <w:rsid w:val="00324F78"/>
    <w:rsid w:val="003258AF"/>
    <w:rsid w:val="00326659"/>
    <w:rsid w:val="0032679F"/>
    <w:rsid w:val="00326A3E"/>
    <w:rsid w:val="003315FF"/>
    <w:rsid w:val="003329A8"/>
    <w:rsid w:val="00332E11"/>
    <w:rsid w:val="003332A0"/>
    <w:rsid w:val="00336282"/>
    <w:rsid w:val="003362AD"/>
    <w:rsid w:val="003367BF"/>
    <w:rsid w:val="00337318"/>
    <w:rsid w:val="00340A22"/>
    <w:rsid w:val="003423A0"/>
    <w:rsid w:val="003429E8"/>
    <w:rsid w:val="003436EB"/>
    <w:rsid w:val="00344188"/>
    <w:rsid w:val="003452F3"/>
    <w:rsid w:val="003469D5"/>
    <w:rsid w:val="003476A3"/>
    <w:rsid w:val="003508BD"/>
    <w:rsid w:val="003511E5"/>
    <w:rsid w:val="00352EB6"/>
    <w:rsid w:val="003537BC"/>
    <w:rsid w:val="00354685"/>
    <w:rsid w:val="00354A7E"/>
    <w:rsid w:val="00354FE9"/>
    <w:rsid w:val="00357019"/>
    <w:rsid w:val="00357639"/>
    <w:rsid w:val="003576E0"/>
    <w:rsid w:val="00357A32"/>
    <w:rsid w:val="0036278C"/>
    <w:rsid w:val="00364536"/>
    <w:rsid w:val="00364AD3"/>
    <w:rsid w:val="00366DB8"/>
    <w:rsid w:val="00370FD4"/>
    <w:rsid w:val="00371D0C"/>
    <w:rsid w:val="00380DF8"/>
    <w:rsid w:val="00382F97"/>
    <w:rsid w:val="00383D1B"/>
    <w:rsid w:val="003844C2"/>
    <w:rsid w:val="003846B9"/>
    <w:rsid w:val="003849B7"/>
    <w:rsid w:val="003855D1"/>
    <w:rsid w:val="00385657"/>
    <w:rsid w:val="00387B5F"/>
    <w:rsid w:val="00387DE1"/>
    <w:rsid w:val="0039071C"/>
    <w:rsid w:val="00391CEA"/>
    <w:rsid w:val="00391D72"/>
    <w:rsid w:val="0039274B"/>
    <w:rsid w:val="00394E01"/>
    <w:rsid w:val="00395468"/>
    <w:rsid w:val="0039547D"/>
    <w:rsid w:val="00395BA4"/>
    <w:rsid w:val="0039647D"/>
    <w:rsid w:val="00396A06"/>
    <w:rsid w:val="00396B48"/>
    <w:rsid w:val="0039749D"/>
    <w:rsid w:val="00397F1A"/>
    <w:rsid w:val="003A19DD"/>
    <w:rsid w:val="003A1E9A"/>
    <w:rsid w:val="003A1F61"/>
    <w:rsid w:val="003A26A7"/>
    <w:rsid w:val="003A274B"/>
    <w:rsid w:val="003A5C95"/>
    <w:rsid w:val="003A5D13"/>
    <w:rsid w:val="003A7241"/>
    <w:rsid w:val="003A7B9D"/>
    <w:rsid w:val="003B13C1"/>
    <w:rsid w:val="003B1E3C"/>
    <w:rsid w:val="003B3249"/>
    <w:rsid w:val="003B389C"/>
    <w:rsid w:val="003B5948"/>
    <w:rsid w:val="003B79B5"/>
    <w:rsid w:val="003C0066"/>
    <w:rsid w:val="003C3BD6"/>
    <w:rsid w:val="003C4736"/>
    <w:rsid w:val="003C5C2D"/>
    <w:rsid w:val="003C6EC9"/>
    <w:rsid w:val="003D0EEB"/>
    <w:rsid w:val="003D23EF"/>
    <w:rsid w:val="003D2E4A"/>
    <w:rsid w:val="003D3AC0"/>
    <w:rsid w:val="003D7570"/>
    <w:rsid w:val="003E08A3"/>
    <w:rsid w:val="003E1443"/>
    <w:rsid w:val="003E1910"/>
    <w:rsid w:val="003E4AA8"/>
    <w:rsid w:val="003E509E"/>
    <w:rsid w:val="003E7AE5"/>
    <w:rsid w:val="003E7C1E"/>
    <w:rsid w:val="003E7EAD"/>
    <w:rsid w:val="003F0A13"/>
    <w:rsid w:val="003F28D9"/>
    <w:rsid w:val="003F73D0"/>
    <w:rsid w:val="00400B7B"/>
    <w:rsid w:val="00404663"/>
    <w:rsid w:val="00404DCB"/>
    <w:rsid w:val="00405AA3"/>
    <w:rsid w:val="00411B8A"/>
    <w:rsid w:val="00411EAC"/>
    <w:rsid w:val="0041216D"/>
    <w:rsid w:val="00412C4A"/>
    <w:rsid w:val="00412EDB"/>
    <w:rsid w:val="004138D7"/>
    <w:rsid w:val="00414AA8"/>
    <w:rsid w:val="0041529E"/>
    <w:rsid w:val="004205A9"/>
    <w:rsid w:val="00421FD9"/>
    <w:rsid w:val="004220AB"/>
    <w:rsid w:val="0042391F"/>
    <w:rsid w:val="00424927"/>
    <w:rsid w:val="004251DD"/>
    <w:rsid w:val="004258AD"/>
    <w:rsid w:val="004310C3"/>
    <w:rsid w:val="00432473"/>
    <w:rsid w:val="00432D26"/>
    <w:rsid w:val="00433413"/>
    <w:rsid w:val="004340E7"/>
    <w:rsid w:val="004361C8"/>
    <w:rsid w:val="00440475"/>
    <w:rsid w:val="00440963"/>
    <w:rsid w:val="00441D5E"/>
    <w:rsid w:val="0044289D"/>
    <w:rsid w:val="00442AAD"/>
    <w:rsid w:val="00444629"/>
    <w:rsid w:val="00446249"/>
    <w:rsid w:val="00450CCB"/>
    <w:rsid w:val="00452552"/>
    <w:rsid w:val="0045458A"/>
    <w:rsid w:val="00457A30"/>
    <w:rsid w:val="00457DF0"/>
    <w:rsid w:val="00460B99"/>
    <w:rsid w:val="004614B9"/>
    <w:rsid w:val="00461DCC"/>
    <w:rsid w:val="00462052"/>
    <w:rsid w:val="00462157"/>
    <w:rsid w:val="00462FEC"/>
    <w:rsid w:val="00463C27"/>
    <w:rsid w:val="00465EE1"/>
    <w:rsid w:val="00466717"/>
    <w:rsid w:val="00466CFB"/>
    <w:rsid w:val="00467833"/>
    <w:rsid w:val="004751E1"/>
    <w:rsid w:val="00476006"/>
    <w:rsid w:val="0047680B"/>
    <w:rsid w:val="004815AA"/>
    <w:rsid w:val="00481E1B"/>
    <w:rsid w:val="00484355"/>
    <w:rsid w:val="00486E48"/>
    <w:rsid w:val="004876FF"/>
    <w:rsid w:val="00487C32"/>
    <w:rsid w:val="004908E0"/>
    <w:rsid w:val="00493644"/>
    <w:rsid w:val="00497397"/>
    <w:rsid w:val="00497C41"/>
    <w:rsid w:val="00497D95"/>
    <w:rsid w:val="004A4303"/>
    <w:rsid w:val="004A4C2E"/>
    <w:rsid w:val="004A502E"/>
    <w:rsid w:val="004A5AF0"/>
    <w:rsid w:val="004B0426"/>
    <w:rsid w:val="004B141C"/>
    <w:rsid w:val="004B2A35"/>
    <w:rsid w:val="004B2F7C"/>
    <w:rsid w:val="004B472F"/>
    <w:rsid w:val="004B4A15"/>
    <w:rsid w:val="004B61B5"/>
    <w:rsid w:val="004C27AB"/>
    <w:rsid w:val="004C2D84"/>
    <w:rsid w:val="004C4627"/>
    <w:rsid w:val="004C49AD"/>
    <w:rsid w:val="004C5B00"/>
    <w:rsid w:val="004C5FAB"/>
    <w:rsid w:val="004C7DC5"/>
    <w:rsid w:val="004D0462"/>
    <w:rsid w:val="004D0EAC"/>
    <w:rsid w:val="004D0F2F"/>
    <w:rsid w:val="004D52AE"/>
    <w:rsid w:val="004D5961"/>
    <w:rsid w:val="004E1772"/>
    <w:rsid w:val="004E1BD1"/>
    <w:rsid w:val="004E32ED"/>
    <w:rsid w:val="004E3F6F"/>
    <w:rsid w:val="004E5CF5"/>
    <w:rsid w:val="004E7D51"/>
    <w:rsid w:val="004F082F"/>
    <w:rsid w:val="004F3C1F"/>
    <w:rsid w:val="004F5503"/>
    <w:rsid w:val="004F7F80"/>
    <w:rsid w:val="0050320E"/>
    <w:rsid w:val="0050323F"/>
    <w:rsid w:val="00507523"/>
    <w:rsid w:val="0051045A"/>
    <w:rsid w:val="005108BD"/>
    <w:rsid w:val="00510E69"/>
    <w:rsid w:val="00511F70"/>
    <w:rsid w:val="00512ADE"/>
    <w:rsid w:val="005132FD"/>
    <w:rsid w:val="00514EB1"/>
    <w:rsid w:val="00515221"/>
    <w:rsid w:val="00516653"/>
    <w:rsid w:val="00517381"/>
    <w:rsid w:val="005206AB"/>
    <w:rsid w:val="00523CCA"/>
    <w:rsid w:val="005244E6"/>
    <w:rsid w:val="00524676"/>
    <w:rsid w:val="00524DA2"/>
    <w:rsid w:val="00525EA6"/>
    <w:rsid w:val="00526022"/>
    <w:rsid w:val="00532BED"/>
    <w:rsid w:val="00535CC1"/>
    <w:rsid w:val="00536E12"/>
    <w:rsid w:val="00543440"/>
    <w:rsid w:val="0054354B"/>
    <w:rsid w:val="005438EC"/>
    <w:rsid w:val="00544A27"/>
    <w:rsid w:val="00550891"/>
    <w:rsid w:val="00552316"/>
    <w:rsid w:val="005541C2"/>
    <w:rsid w:val="00560C6F"/>
    <w:rsid w:val="00561B4F"/>
    <w:rsid w:val="005627AA"/>
    <w:rsid w:val="005661CC"/>
    <w:rsid w:val="005709BA"/>
    <w:rsid w:val="0057103E"/>
    <w:rsid w:val="005712EA"/>
    <w:rsid w:val="00571526"/>
    <w:rsid w:val="00571695"/>
    <w:rsid w:val="00574315"/>
    <w:rsid w:val="005743C8"/>
    <w:rsid w:val="005758ED"/>
    <w:rsid w:val="005779FE"/>
    <w:rsid w:val="005827DE"/>
    <w:rsid w:val="00584E8F"/>
    <w:rsid w:val="005901A0"/>
    <w:rsid w:val="00593CE3"/>
    <w:rsid w:val="00594B0C"/>
    <w:rsid w:val="00594D96"/>
    <w:rsid w:val="00597662"/>
    <w:rsid w:val="005A0A67"/>
    <w:rsid w:val="005A1763"/>
    <w:rsid w:val="005A37C6"/>
    <w:rsid w:val="005A4334"/>
    <w:rsid w:val="005A5387"/>
    <w:rsid w:val="005B2586"/>
    <w:rsid w:val="005B3D95"/>
    <w:rsid w:val="005B43A1"/>
    <w:rsid w:val="005B4BEB"/>
    <w:rsid w:val="005B788A"/>
    <w:rsid w:val="005C2333"/>
    <w:rsid w:val="005C2D07"/>
    <w:rsid w:val="005C59C2"/>
    <w:rsid w:val="005D032A"/>
    <w:rsid w:val="005D0977"/>
    <w:rsid w:val="005D0E13"/>
    <w:rsid w:val="005E087D"/>
    <w:rsid w:val="005F05EA"/>
    <w:rsid w:val="005F0799"/>
    <w:rsid w:val="005F0D7F"/>
    <w:rsid w:val="005F1A8C"/>
    <w:rsid w:val="005F23C3"/>
    <w:rsid w:val="005F2D71"/>
    <w:rsid w:val="005F4882"/>
    <w:rsid w:val="005F5AB8"/>
    <w:rsid w:val="005F6060"/>
    <w:rsid w:val="005F7A20"/>
    <w:rsid w:val="00600258"/>
    <w:rsid w:val="006034B7"/>
    <w:rsid w:val="00603812"/>
    <w:rsid w:val="00603961"/>
    <w:rsid w:val="00603B4D"/>
    <w:rsid w:val="0060472B"/>
    <w:rsid w:val="0060630E"/>
    <w:rsid w:val="00606CB4"/>
    <w:rsid w:val="00607A7C"/>
    <w:rsid w:val="006106A9"/>
    <w:rsid w:val="00611397"/>
    <w:rsid w:val="006117F1"/>
    <w:rsid w:val="00612468"/>
    <w:rsid w:val="00612ADB"/>
    <w:rsid w:val="00613918"/>
    <w:rsid w:val="00613EC1"/>
    <w:rsid w:val="00615107"/>
    <w:rsid w:val="00615933"/>
    <w:rsid w:val="00616BDE"/>
    <w:rsid w:val="00616E68"/>
    <w:rsid w:val="006170A8"/>
    <w:rsid w:val="00620410"/>
    <w:rsid w:val="00620E3F"/>
    <w:rsid w:val="00621BEA"/>
    <w:rsid w:val="006222BC"/>
    <w:rsid w:val="00622FE6"/>
    <w:rsid w:val="0062335A"/>
    <w:rsid w:val="00623C5B"/>
    <w:rsid w:val="00624735"/>
    <w:rsid w:val="0062543D"/>
    <w:rsid w:val="00625FCF"/>
    <w:rsid w:val="006316EC"/>
    <w:rsid w:val="006326D7"/>
    <w:rsid w:val="00633F72"/>
    <w:rsid w:val="0063505F"/>
    <w:rsid w:val="006350A1"/>
    <w:rsid w:val="00640147"/>
    <w:rsid w:val="00640262"/>
    <w:rsid w:val="00640EA3"/>
    <w:rsid w:val="00641E74"/>
    <w:rsid w:val="006436A0"/>
    <w:rsid w:val="00643A28"/>
    <w:rsid w:val="006446E2"/>
    <w:rsid w:val="00644A8E"/>
    <w:rsid w:val="006457B5"/>
    <w:rsid w:val="00646274"/>
    <w:rsid w:val="00646B89"/>
    <w:rsid w:val="00646C0D"/>
    <w:rsid w:val="00647455"/>
    <w:rsid w:val="006512F6"/>
    <w:rsid w:val="00651CDD"/>
    <w:rsid w:val="00652FA4"/>
    <w:rsid w:val="00654ED7"/>
    <w:rsid w:val="006612CB"/>
    <w:rsid w:val="00661BB3"/>
    <w:rsid w:val="00661E42"/>
    <w:rsid w:val="00662F46"/>
    <w:rsid w:val="006642F0"/>
    <w:rsid w:val="006648F4"/>
    <w:rsid w:val="00664EDF"/>
    <w:rsid w:val="00665450"/>
    <w:rsid w:val="006669AE"/>
    <w:rsid w:val="00666ED3"/>
    <w:rsid w:val="00670EFC"/>
    <w:rsid w:val="00671366"/>
    <w:rsid w:val="0067281D"/>
    <w:rsid w:val="006750A6"/>
    <w:rsid w:val="006821CA"/>
    <w:rsid w:val="0068360E"/>
    <w:rsid w:val="006871E2"/>
    <w:rsid w:val="00687609"/>
    <w:rsid w:val="006876B0"/>
    <w:rsid w:val="00691A25"/>
    <w:rsid w:val="00694B23"/>
    <w:rsid w:val="006950C8"/>
    <w:rsid w:val="0069532C"/>
    <w:rsid w:val="00696693"/>
    <w:rsid w:val="00697072"/>
    <w:rsid w:val="00697771"/>
    <w:rsid w:val="006A0B87"/>
    <w:rsid w:val="006A0F38"/>
    <w:rsid w:val="006A22B5"/>
    <w:rsid w:val="006A6A09"/>
    <w:rsid w:val="006B03D8"/>
    <w:rsid w:val="006B0F29"/>
    <w:rsid w:val="006B2A82"/>
    <w:rsid w:val="006B728C"/>
    <w:rsid w:val="006B7A4F"/>
    <w:rsid w:val="006B7D5F"/>
    <w:rsid w:val="006C31F6"/>
    <w:rsid w:val="006C3376"/>
    <w:rsid w:val="006C418E"/>
    <w:rsid w:val="006C4CE3"/>
    <w:rsid w:val="006C598A"/>
    <w:rsid w:val="006D0160"/>
    <w:rsid w:val="006D0C14"/>
    <w:rsid w:val="006D1134"/>
    <w:rsid w:val="006D3F2E"/>
    <w:rsid w:val="006D48C6"/>
    <w:rsid w:val="006D7C49"/>
    <w:rsid w:val="006E0763"/>
    <w:rsid w:val="006E5391"/>
    <w:rsid w:val="006E5746"/>
    <w:rsid w:val="006E5F62"/>
    <w:rsid w:val="006E70B8"/>
    <w:rsid w:val="006E7376"/>
    <w:rsid w:val="006E7F26"/>
    <w:rsid w:val="006F1753"/>
    <w:rsid w:val="006F4175"/>
    <w:rsid w:val="006F4898"/>
    <w:rsid w:val="006F5403"/>
    <w:rsid w:val="006F5733"/>
    <w:rsid w:val="006F5775"/>
    <w:rsid w:val="006F59FA"/>
    <w:rsid w:val="006F6B75"/>
    <w:rsid w:val="00700221"/>
    <w:rsid w:val="0070123F"/>
    <w:rsid w:val="00702CE0"/>
    <w:rsid w:val="00702D5F"/>
    <w:rsid w:val="007049AF"/>
    <w:rsid w:val="00704C3F"/>
    <w:rsid w:val="00706055"/>
    <w:rsid w:val="00706B6A"/>
    <w:rsid w:val="00707407"/>
    <w:rsid w:val="0070759B"/>
    <w:rsid w:val="00710A1D"/>
    <w:rsid w:val="00711AAF"/>
    <w:rsid w:val="00711B25"/>
    <w:rsid w:val="00712021"/>
    <w:rsid w:val="00712869"/>
    <w:rsid w:val="00714BB2"/>
    <w:rsid w:val="007157EF"/>
    <w:rsid w:val="00715BF2"/>
    <w:rsid w:val="00715EC1"/>
    <w:rsid w:val="00716063"/>
    <w:rsid w:val="00716464"/>
    <w:rsid w:val="00721B16"/>
    <w:rsid w:val="00723AD9"/>
    <w:rsid w:val="00723B08"/>
    <w:rsid w:val="00724885"/>
    <w:rsid w:val="00725253"/>
    <w:rsid w:val="00726873"/>
    <w:rsid w:val="00726F14"/>
    <w:rsid w:val="00730ADD"/>
    <w:rsid w:val="00733F1A"/>
    <w:rsid w:val="00734E3A"/>
    <w:rsid w:val="00737A22"/>
    <w:rsid w:val="00740538"/>
    <w:rsid w:val="00741B17"/>
    <w:rsid w:val="00742A35"/>
    <w:rsid w:val="00742CEF"/>
    <w:rsid w:val="00744054"/>
    <w:rsid w:val="007445AB"/>
    <w:rsid w:val="00744B61"/>
    <w:rsid w:val="00745763"/>
    <w:rsid w:val="0074767D"/>
    <w:rsid w:val="00750A02"/>
    <w:rsid w:val="00751463"/>
    <w:rsid w:val="00751F0F"/>
    <w:rsid w:val="0075304A"/>
    <w:rsid w:val="007548E6"/>
    <w:rsid w:val="0075690B"/>
    <w:rsid w:val="00757B3A"/>
    <w:rsid w:val="00760552"/>
    <w:rsid w:val="00761580"/>
    <w:rsid w:val="00762A70"/>
    <w:rsid w:val="007642A8"/>
    <w:rsid w:val="007644E4"/>
    <w:rsid w:val="0076475A"/>
    <w:rsid w:val="00766754"/>
    <w:rsid w:val="00767BD8"/>
    <w:rsid w:val="00771182"/>
    <w:rsid w:val="00773191"/>
    <w:rsid w:val="007745C3"/>
    <w:rsid w:val="00774DC7"/>
    <w:rsid w:val="0077717B"/>
    <w:rsid w:val="00781ECA"/>
    <w:rsid w:val="007829D0"/>
    <w:rsid w:val="00783947"/>
    <w:rsid w:val="00783C51"/>
    <w:rsid w:val="00784DD8"/>
    <w:rsid w:val="00785655"/>
    <w:rsid w:val="00785CB4"/>
    <w:rsid w:val="007900C6"/>
    <w:rsid w:val="00790931"/>
    <w:rsid w:val="00791AAD"/>
    <w:rsid w:val="00792483"/>
    <w:rsid w:val="00793482"/>
    <w:rsid w:val="00793BF7"/>
    <w:rsid w:val="00794FEE"/>
    <w:rsid w:val="007A03CC"/>
    <w:rsid w:val="007A0409"/>
    <w:rsid w:val="007A2315"/>
    <w:rsid w:val="007A2417"/>
    <w:rsid w:val="007A422E"/>
    <w:rsid w:val="007A50FC"/>
    <w:rsid w:val="007A5440"/>
    <w:rsid w:val="007A72F3"/>
    <w:rsid w:val="007A740B"/>
    <w:rsid w:val="007B1C79"/>
    <w:rsid w:val="007B45B4"/>
    <w:rsid w:val="007B5688"/>
    <w:rsid w:val="007B68A3"/>
    <w:rsid w:val="007B6FCE"/>
    <w:rsid w:val="007B7D10"/>
    <w:rsid w:val="007C0323"/>
    <w:rsid w:val="007C1E41"/>
    <w:rsid w:val="007C1EEE"/>
    <w:rsid w:val="007C37BB"/>
    <w:rsid w:val="007C405E"/>
    <w:rsid w:val="007C46C6"/>
    <w:rsid w:val="007C525F"/>
    <w:rsid w:val="007C62FE"/>
    <w:rsid w:val="007D11C9"/>
    <w:rsid w:val="007D120F"/>
    <w:rsid w:val="007D143B"/>
    <w:rsid w:val="007D2525"/>
    <w:rsid w:val="007D61B5"/>
    <w:rsid w:val="007D6802"/>
    <w:rsid w:val="007D6B11"/>
    <w:rsid w:val="007D6BCA"/>
    <w:rsid w:val="007E04F3"/>
    <w:rsid w:val="007E0906"/>
    <w:rsid w:val="007E1510"/>
    <w:rsid w:val="007E28BA"/>
    <w:rsid w:val="007E4CA5"/>
    <w:rsid w:val="007E5C0B"/>
    <w:rsid w:val="007F12B2"/>
    <w:rsid w:val="007F2DD1"/>
    <w:rsid w:val="007F4E5D"/>
    <w:rsid w:val="007F56CF"/>
    <w:rsid w:val="007F63A5"/>
    <w:rsid w:val="00804166"/>
    <w:rsid w:val="00804629"/>
    <w:rsid w:val="0080510A"/>
    <w:rsid w:val="00806C79"/>
    <w:rsid w:val="00807C91"/>
    <w:rsid w:val="00814FDE"/>
    <w:rsid w:val="0081683F"/>
    <w:rsid w:val="008172AE"/>
    <w:rsid w:val="008202D9"/>
    <w:rsid w:val="008205F7"/>
    <w:rsid w:val="0082266E"/>
    <w:rsid w:val="00823650"/>
    <w:rsid w:val="00824B0A"/>
    <w:rsid w:val="008252C1"/>
    <w:rsid w:val="00825572"/>
    <w:rsid w:val="00827EAA"/>
    <w:rsid w:val="00832291"/>
    <w:rsid w:val="00834FD6"/>
    <w:rsid w:val="00837B09"/>
    <w:rsid w:val="00840385"/>
    <w:rsid w:val="00842424"/>
    <w:rsid w:val="00842FB1"/>
    <w:rsid w:val="008443C9"/>
    <w:rsid w:val="00844B60"/>
    <w:rsid w:val="00846854"/>
    <w:rsid w:val="0084780F"/>
    <w:rsid w:val="008478A0"/>
    <w:rsid w:val="00847F5C"/>
    <w:rsid w:val="0085015D"/>
    <w:rsid w:val="008508A0"/>
    <w:rsid w:val="00851FCB"/>
    <w:rsid w:val="00852ADF"/>
    <w:rsid w:val="0085377D"/>
    <w:rsid w:val="00854F07"/>
    <w:rsid w:val="00855090"/>
    <w:rsid w:val="008552CC"/>
    <w:rsid w:val="0085592C"/>
    <w:rsid w:val="008604B6"/>
    <w:rsid w:val="00860B89"/>
    <w:rsid w:val="008638EF"/>
    <w:rsid w:val="00863E5F"/>
    <w:rsid w:val="00867AAB"/>
    <w:rsid w:val="00870FB3"/>
    <w:rsid w:val="00874738"/>
    <w:rsid w:val="008766B5"/>
    <w:rsid w:val="008768EC"/>
    <w:rsid w:val="00880170"/>
    <w:rsid w:val="008806FE"/>
    <w:rsid w:val="00880ABA"/>
    <w:rsid w:val="0088262A"/>
    <w:rsid w:val="008829C7"/>
    <w:rsid w:val="00885126"/>
    <w:rsid w:val="00885480"/>
    <w:rsid w:val="0088716E"/>
    <w:rsid w:val="008909DF"/>
    <w:rsid w:val="008927D6"/>
    <w:rsid w:val="008934AC"/>
    <w:rsid w:val="0089375D"/>
    <w:rsid w:val="00894316"/>
    <w:rsid w:val="00895695"/>
    <w:rsid w:val="00896616"/>
    <w:rsid w:val="008967BC"/>
    <w:rsid w:val="00896EC3"/>
    <w:rsid w:val="008973F6"/>
    <w:rsid w:val="008A0925"/>
    <w:rsid w:val="008A13F5"/>
    <w:rsid w:val="008A1864"/>
    <w:rsid w:val="008A4209"/>
    <w:rsid w:val="008A45DD"/>
    <w:rsid w:val="008A4DC3"/>
    <w:rsid w:val="008B050F"/>
    <w:rsid w:val="008B104D"/>
    <w:rsid w:val="008B122A"/>
    <w:rsid w:val="008B1959"/>
    <w:rsid w:val="008B4661"/>
    <w:rsid w:val="008B57F1"/>
    <w:rsid w:val="008B72E6"/>
    <w:rsid w:val="008B7305"/>
    <w:rsid w:val="008C0A12"/>
    <w:rsid w:val="008C0A24"/>
    <w:rsid w:val="008C18CB"/>
    <w:rsid w:val="008C208B"/>
    <w:rsid w:val="008C24F7"/>
    <w:rsid w:val="008C3772"/>
    <w:rsid w:val="008C3809"/>
    <w:rsid w:val="008C40A8"/>
    <w:rsid w:val="008C4FF5"/>
    <w:rsid w:val="008C547D"/>
    <w:rsid w:val="008C7283"/>
    <w:rsid w:val="008C729D"/>
    <w:rsid w:val="008C767D"/>
    <w:rsid w:val="008D0E01"/>
    <w:rsid w:val="008D1F8D"/>
    <w:rsid w:val="008D6657"/>
    <w:rsid w:val="008D7634"/>
    <w:rsid w:val="008D7E48"/>
    <w:rsid w:val="008E0009"/>
    <w:rsid w:val="008E0EA2"/>
    <w:rsid w:val="008E1240"/>
    <w:rsid w:val="008E3593"/>
    <w:rsid w:val="008E36EC"/>
    <w:rsid w:val="008E412C"/>
    <w:rsid w:val="008E4C96"/>
    <w:rsid w:val="008F18A1"/>
    <w:rsid w:val="008F1F88"/>
    <w:rsid w:val="008F3199"/>
    <w:rsid w:val="008F31BB"/>
    <w:rsid w:val="008F33EC"/>
    <w:rsid w:val="008F455E"/>
    <w:rsid w:val="008F60B7"/>
    <w:rsid w:val="008F6489"/>
    <w:rsid w:val="008F7019"/>
    <w:rsid w:val="00902523"/>
    <w:rsid w:val="00902844"/>
    <w:rsid w:val="0090761D"/>
    <w:rsid w:val="00910738"/>
    <w:rsid w:val="00910C5D"/>
    <w:rsid w:val="009123EB"/>
    <w:rsid w:val="00914157"/>
    <w:rsid w:val="00915574"/>
    <w:rsid w:val="00915E26"/>
    <w:rsid w:val="00915E45"/>
    <w:rsid w:val="0091716B"/>
    <w:rsid w:val="009172A7"/>
    <w:rsid w:val="0091786B"/>
    <w:rsid w:val="00917BB7"/>
    <w:rsid w:val="00920BFD"/>
    <w:rsid w:val="00920F7B"/>
    <w:rsid w:val="009223F7"/>
    <w:rsid w:val="0092272F"/>
    <w:rsid w:val="009233E3"/>
    <w:rsid w:val="0092394F"/>
    <w:rsid w:val="00924D6F"/>
    <w:rsid w:val="00930D39"/>
    <w:rsid w:val="00934B5A"/>
    <w:rsid w:val="00935962"/>
    <w:rsid w:val="00935D25"/>
    <w:rsid w:val="00935D31"/>
    <w:rsid w:val="0093616E"/>
    <w:rsid w:val="0093695C"/>
    <w:rsid w:val="00936E84"/>
    <w:rsid w:val="00936F66"/>
    <w:rsid w:val="00940546"/>
    <w:rsid w:val="009431B7"/>
    <w:rsid w:val="00947183"/>
    <w:rsid w:val="00947FE6"/>
    <w:rsid w:val="00950C6F"/>
    <w:rsid w:val="00951F9C"/>
    <w:rsid w:val="00953CC0"/>
    <w:rsid w:val="00953DDC"/>
    <w:rsid w:val="0095721A"/>
    <w:rsid w:val="00961128"/>
    <w:rsid w:val="00961DFC"/>
    <w:rsid w:val="0096371C"/>
    <w:rsid w:val="00964CAF"/>
    <w:rsid w:val="00964FAA"/>
    <w:rsid w:val="00965208"/>
    <w:rsid w:val="00970102"/>
    <w:rsid w:val="00972AF9"/>
    <w:rsid w:val="00974DBD"/>
    <w:rsid w:val="0097679E"/>
    <w:rsid w:val="00976EB9"/>
    <w:rsid w:val="00982191"/>
    <w:rsid w:val="009823B4"/>
    <w:rsid w:val="00982F97"/>
    <w:rsid w:val="00984944"/>
    <w:rsid w:val="00990985"/>
    <w:rsid w:val="00990DD8"/>
    <w:rsid w:val="00996350"/>
    <w:rsid w:val="0099778B"/>
    <w:rsid w:val="00997D25"/>
    <w:rsid w:val="009A0E7D"/>
    <w:rsid w:val="009A12F2"/>
    <w:rsid w:val="009A1779"/>
    <w:rsid w:val="009A2FCA"/>
    <w:rsid w:val="009A56F7"/>
    <w:rsid w:val="009B0A74"/>
    <w:rsid w:val="009B5180"/>
    <w:rsid w:val="009B751F"/>
    <w:rsid w:val="009B7B0C"/>
    <w:rsid w:val="009C0099"/>
    <w:rsid w:val="009C00A3"/>
    <w:rsid w:val="009C0111"/>
    <w:rsid w:val="009C0DAF"/>
    <w:rsid w:val="009C3176"/>
    <w:rsid w:val="009C31C7"/>
    <w:rsid w:val="009C65E3"/>
    <w:rsid w:val="009C72B9"/>
    <w:rsid w:val="009C73BF"/>
    <w:rsid w:val="009D1C07"/>
    <w:rsid w:val="009D3BC2"/>
    <w:rsid w:val="009D3D25"/>
    <w:rsid w:val="009E330D"/>
    <w:rsid w:val="009E5508"/>
    <w:rsid w:val="009E5A37"/>
    <w:rsid w:val="009F1EC4"/>
    <w:rsid w:val="009F2417"/>
    <w:rsid w:val="009F3C1E"/>
    <w:rsid w:val="009F3C63"/>
    <w:rsid w:val="009F3E26"/>
    <w:rsid w:val="009F4044"/>
    <w:rsid w:val="009F4714"/>
    <w:rsid w:val="009F4F19"/>
    <w:rsid w:val="00A012CD"/>
    <w:rsid w:val="00A01B92"/>
    <w:rsid w:val="00A048D2"/>
    <w:rsid w:val="00A04EE5"/>
    <w:rsid w:val="00A05915"/>
    <w:rsid w:val="00A05EA3"/>
    <w:rsid w:val="00A10D99"/>
    <w:rsid w:val="00A11A27"/>
    <w:rsid w:val="00A21992"/>
    <w:rsid w:val="00A21F4C"/>
    <w:rsid w:val="00A22B76"/>
    <w:rsid w:val="00A24C1D"/>
    <w:rsid w:val="00A24EFD"/>
    <w:rsid w:val="00A26B05"/>
    <w:rsid w:val="00A30E9D"/>
    <w:rsid w:val="00A31A35"/>
    <w:rsid w:val="00A334B0"/>
    <w:rsid w:val="00A3492D"/>
    <w:rsid w:val="00A41195"/>
    <w:rsid w:val="00A419F6"/>
    <w:rsid w:val="00A42664"/>
    <w:rsid w:val="00A4565D"/>
    <w:rsid w:val="00A46359"/>
    <w:rsid w:val="00A466F0"/>
    <w:rsid w:val="00A47DEF"/>
    <w:rsid w:val="00A500A1"/>
    <w:rsid w:val="00A542AC"/>
    <w:rsid w:val="00A54BAC"/>
    <w:rsid w:val="00A55473"/>
    <w:rsid w:val="00A5610D"/>
    <w:rsid w:val="00A56CEE"/>
    <w:rsid w:val="00A5721C"/>
    <w:rsid w:val="00A57288"/>
    <w:rsid w:val="00A60681"/>
    <w:rsid w:val="00A61A13"/>
    <w:rsid w:val="00A6207F"/>
    <w:rsid w:val="00A63FA7"/>
    <w:rsid w:val="00A6485E"/>
    <w:rsid w:val="00A64C55"/>
    <w:rsid w:val="00A6607F"/>
    <w:rsid w:val="00A667C7"/>
    <w:rsid w:val="00A66DE9"/>
    <w:rsid w:val="00A674BE"/>
    <w:rsid w:val="00A7297E"/>
    <w:rsid w:val="00A73145"/>
    <w:rsid w:val="00A737EE"/>
    <w:rsid w:val="00A739B8"/>
    <w:rsid w:val="00A73DC1"/>
    <w:rsid w:val="00A75DC6"/>
    <w:rsid w:val="00A767E0"/>
    <w:rsid w:val="00A76E85"/>
    <w:rsid w:val="00A770A6"/>
    <w:rsid w:val="00A807C7"/>
    <w:rsid w:val="00A81775"/>
    <w:rsid w:val="00A83C0C"/>
    <w:rsid w:val="00A85011"/>
    <w:rsid w:val="00A85393"/>
    <w:rsid w:val="00A85DF4"/>
    <w:rsid w:val="00A8626B"/>
    <w:rsid w:val="00A90522"/>
    <w:rsid w:val="00A907EB"/>
    <w:rsid w:val="00A92C27"/>
    <w:rsid w:val="00A949CA"/>
    <w:rsid w:val="00A94BCB"/>
    <w:rsid w:val="00A95452"/>
    <w:rsid w:val="00A9741F"/>
    <w:rsid w:val="00AA09A3"/>
    <w:rsid w:val="00AA1EBD"/>
    <w:rsid w:val="00AA2578"/>
    <w:rsid w:val="00AA401F"/>
    <w:rsid w:val="00AA4301"/>
    <w:rsid w:val="00AA46B0"/>
    <w:rsid w:val="00AA5C82"/>
    <w:rsid w:val="00AB1C0E"/>
    <w:rsid w:val="00AB1C6A"/>
    <w:rsid w:val="00AB32A1"/>
    <w:rsid w:val="00AC07D6"/>
    <w:rsid w:val="00AC0992"/>
    <w:rsid w:val="00AC216A"/>
    <w:rsid w:val="00AC4FE5"/>
    <w:rsid w:val="00AC535F"/>
    <w:rsid w:val="00AC575E"/>
    <w:rsid w:val="00AC5F13"/>
    <w:rsid w:val="00AC66D8"/>
    <w:rsid w:val="00AC75B9"/>
    <w:rsid w:val="00AD0A8C"/>
    <w:rsid w:val="00AD0F3F"/>
    <w:rsid w:val="00AD19A8"/>
    <w:rsid w:val="00AD3DAA"/>
    <w:rsid w:val="00AD518E"/>
    <w:rsid w:val="00AD5378"/>
    <w:rsid w:val="00AD6F0E"/>
    <w:rsid w:val="00AE34FC"/>
    <w:rsid w:val="00AE384E"/>
    <w:rsid w:val="00AE3BEA"/>
    <w:rsid w:val="00AE6E4C"/>
    <w:rsid w:val="00AF0B2E"/>
    <w:rsid w:val="00AF202D"/>
    <w:rsid w:val="00AF40DB"/>
    <w:rsid w:val="00AF4310"/>
    <w:rsid w:val="00AF53CF"/>
    <w:rsid w:val="00AF6966"/>
    <w:rsid w:val="00B05857"/>
    <w:rsid w:val="00B063CC"/>
    <w:rsid w:val="00B0716C"/>
    <w:rsid w:val="00B106CD"/>
    <w:rsid w:val="00B10B19"/>
    <w:rsid w:val="00B10C63"/>
    <w:rsid w:val="00B1195E"/>
    <w:rsid w:val="00B130F4"/>
    <w:rsid w:val="00B132AC"/>
    <w:rsid w:val="00B13527"/>
    <w:rsid w:val="00B138D4"/>
    <w:rsid w:val="00B143E5"/>
    <w:rsid w:val="00B14E3B"/>
    <w:rsid w:val="00B159A0"/>
    <w:rsid w:val="00B17715"/>
    <w:rsid w:val="00B17EAA"/>
    <w:rsid w:val="00B225E7"/>
    <w:rsid w:val="00B22FB0"/>
    <w:rsid w:val="00B2736E"/>
    <w:rsid w:val="00B273C6"/>
    <w:rsid w:val="00B27B8A"/>
    <w:rsid w:val="00B27D67"/>
    <w:rsid w:val="00B31505"/>
    <w:rsid w:val="00B32337"/>
    <w:rsid w:val="00B3252E"/>
    <w:rsid w:val="00B337DE"/>
    <w:rsid w:val="00B3411D"/>
    <w:rsid w:val="00B3581C"/>
    <w:rsid w:val="00B35D73"/>
    <w:rsid w:val="00B35FE5"/>
    <w:rsid w:val="00B366DC"/>
    <w:rsid w:val="00B369D6"/>
    <w:rsid w:val="00B401E2"/>
    <w:rsid w:val="00B40560"/>
    <w:rsid w:val="00B41858"/>
    <w:rsid w:val="00B427BB"/>
    <w:rsid w:val="00B42CF0"/>
    <w:rsid w:val="00B44FBF"/>
    <w:rsid w:val="00B50782"/>
    <w:rsid w:val="00B50B4F"/>
    <w:rsid w:val="00B50F7D"/>
    <w:rsid w:val="00B515E2"/>
    <w:rsid w:val="00B54A7F"/>
    <w:rsid w:val="00B5534A"/>
    <w:rsid w:val="00B62205"/>
    <w:rsid w:val="00B63110"/>
    <w:rsid w:val="00B6533F"/>
    <w:rsid w:val="00B65E80"/>
    <w:rsid w:val="00B66B42"/>
    <w:rsid w:val="00B6763D"/>
    <w:rsid w:val="00B67DDC"/>
    <w:rsid w:val="00B70BCB"/>
    <w:rsid w:val="00B70EC4"/>
    <w:rsid w:val="00B713C3"/>
    <w:rsid w:val="00B713E1"/>
    <w:rsid w:val="00B7204F"/>
    <w:rsid w:val="00B732AB"/>
    <w:rsid w:val="00B733EC"/>
    <w:rsid w:val="00B73440"/>
    <w:rsid w:val="00B73E23"/>
    <w:rsid w:val="00B74502"/>
    <w:rsid w:val="00B7569C"/>
    <w:rsid w:val="00B75BAB"/>
    <w:rsid w:val="00B76AA8"/>
    <w:rsid w:val="00B77545"/>
    <w:rsid w:val="00B77900"/>
    <w:rsid w:val="00B823F6"/>
    <w:rsid w:val="00B849DE"/>
    <w:rsid w:val="00B872E8"/>
    <w:rsid w:val="00B8773E"/>
    <w:rsid w:val="00B909A1"/>
    <w:rsid w:val="00B90B39"/>
    <w:rsid w:val="00B91A57"/>
    <w:rsid w:val="00BA075C"/>
    <w:rsid w:val="00BA1C1B"/>
    <w:rsid w:val="00BA4207"/>
    <w:rsid w:val="00BA6B9C"/>
    <w:rsid w:val="00BB0BEF"/>
    <w:rsid w:val="00BB182B"/>
    <w:rsid w:val="00BB329B"/>
    <w:rsid w:val="00BB4E21"/>
    <w:rsid w:val="00BB61C2"/>
    <w:rsid w:val="00BB7347"/>
    <w:rsid w:val="00BC136F"/>
    <w:rsid w:val="00BC5C0C"/>
    <w:rsid w:val="00BC6FB0"/>
    <w:rsid w:val="00BC704D"/>
    <w:rsid w:val="00BC7158"/>
    <w:rsid w:val="00BC7627"/>
    <w:rsid w:val="00BC7BF8"/>
    <w:rsid w:val="00BD09D7"/>
    <w:rsid w:val="00BD197C"/>
    <w:rsid w:val="00BD23CC"/>
    <w:rsid w:val="00BD355D"/>
    <w:rsid w:val="00BD4633"/>
    <w:rsid w:val="00BD498A"/>
    <w:rsid w:val="00BD4BEA"/>
    <w:rsid w:val="00BE0E69"/>
    <w:rsid w:val="00BE10F0"/>
    <w:rsid w:val="00BE17B5"/>
    <w:rsid w:val="00BE57DE"/>
    <w:rsid w:val="00BE673B"/>
    <w:rsid w:val="00BE6A15"/>
    <w:rsid w:val="00BE6E60"/>
    <w:rsid w:val="00BF12BF"/>
    <w:rsid w:val="00BF1922"/>
    <w:rsid w:val="00BF192F"/>
    <w:rsid w:val="00BF22BC"/>
    <w:rsid w:val="00BF2DE2"/>
    <w:rsid w:val="00BF52B1"/>
    <w:rsid w:val="00C02B10"/>
    <w:rsid w:val="00C05F4E"/>
    <w:rsid w:val="00C108B9"/>
    <w:rsid w:val="00C116CB"/>
    <w:rsid w:val="00C137D6"/>
    <w:rsid w:val="00C14B4A"/>
    <w:rsid w:val="00C14C9F"/>
    <w:rsid w:val="00C14F73"/>
    <w:rsid w:val="00C218BA"/>
    <w:rsid w:val="00C23166"/>
    <w:rsid w:val="00C26691"/>
    <w:rsid w:val="00C317F6"/>
    <w:rsid w:val="00C33920"/>
    <w:rsid w:val="00C369B2"/>
    <w:rsid w:val="00C3702F"/>
    <w:rsid w:val="00C40C20"/>
    <w:rsid w:val="00C43C7A"/>
    <w:rsid w:val="00C45288"/>
    <w:rsid w:val="00C45922"/>
    <w:rsid w:val="00C47518"/>
    <w:rsid w:val="00C51E9E"/>
    <w:rsid w:val="00C521A4"/>
    <w:rsid w:val="00C5243E"/>
    <w:rsid w:val="00C54260"/>
    <w:rsid w:val="00C54BCF"/>
    <w:rsid w:val="00C57824"/>
    <w:rsid w:val="00C6093C"/>
    <w:rsid w:val="00C6195B"/>
    <w:rsid w:val="00C62BC0"/>
    <w:rsid w:val="00C63300"/>
    <w:rsid w:val="00C717F6"/>
    <w:rsid w:val="00C72E63"/>
    <w:rsid w:val="00C72EC3"/>
    <w:rsid w:val="00C73283"/>
    <w:rsid w:val="00C737E8"/>
    <w:rsid w:val="00C7451D"/>
    <w:rsid w:val="00C801CD"/>
    <w:rsid w:val="00C808D0"/>
    <w:rsid w:val="00C8156A"/>
    <w:rsid w:val="00C81DCE"/>
    <w:rsid w:val="00C84AFA"/>
    <w:rsid w:val="00C87389"/>
    <w:rsid w:val="00C91873"/>
    <w:rsid w:val="00C93C53"/>
    <w:rsid w:val="00C94FBF"/>
    <w:rsid w:val="00C9633C"/>
    <w:rsid w:val="00C9746B"/>
    <w:rsid w:val="00CA2AE7"/>
    <w:rsid w:val="00CA3C24"/>
    <w:rsid w:val="00CA593D"/>
    <w:rsid w:val="00CA597F"/>
    <w:rsid w:val="00CA6E6B"/>
    <w:rsid w:val="00CB16BD"/>
    <w:rsid w:val="00CB2FD1"/>
    <w:rsid w:val="00CB5CF6"/>
    <w:rsid w:val="00CB5F6C"/>
    <w:rsid w:val="00CC0096"/>
    <w:rsid w:val="00CC1A01"/>
    <w:rsid w:val="00CC4911"/>
    <w:rsid w:val="00CD497D"/>
    <w:rsid w:val="00CD5C83"/>
    <w:rsid w:val="00CE10CB"/>
    <w:rsid w:val="00CE1239"/>
    <w:rsid w:val="00CE1CDA"/>
    <w:rsid w:val="00CE216F"/>
    <w:rsid w:val="00CE3D45"/>
    <w:rsid w:val="00CE50FD"/>
    <w:rsid w:val="00CE56A1"/>
    <w:rsid w:val="00CE579E"/>
    <w:rsid w:val="00CE57B4"/>
    <w:rsid w:val="00CE6701"/>
    <w:rsid w:val="00CE7DCF"/>
    <w:rsid w:val="00CF2AE3"/>
    <w:rsid w:val="00CF32A6"/>
    <w:rsid w:val="00CF4C23"/>
    <w:rsid w:val="00CF53CC"/>
    <w:rsid w:val="00CF68BB"/>
    <w:rsid w:val="00D01C99"/>
    <w:rsid w:val="00D01F5B"/>
    <w:rsid w:val="00D02204"/>
    <w:rsid w:val="00D02D0F"/>
    <w:rsid w:val="00D02F0F"/>
    <w:rsid w:val="00D033D2"/>
    <w:rsid w:val="00D050B3"/>
    <w:rsid w:val="00D06E2E"/>
    <w:rsid w:val="00D070FD"/>
    <w:rsid w:val="00D107EA"/>
    <w:rsid w:val="00D11005"/>
    <w:rsid w:val="00D117F3"/>
    <w:rsid w:val="00D126D0"/>
    <w:rsid w:val="00D134F9"/>
    <w:rsid w:val="00D15742"/>
    <w:rsid w:val="00D15AAE"/>
    <w:rsid w:val="00D160B1"/>
    <w:rsid w:val="00D215F9"/>
    <w:rsid w:val="00D21679"/>
    <w:rsid w:val="00D30035"/>
    <w:rsid w:val="00D3184A"/>
    <w:rsid w:val="00D31C25"/>
    <w:rsid w:val="00D31E5E"/>
    <w:rsid w:val="00D3203E"/>
    <w:rsid w:val="00D32F4D"/>
    <w:rsid w:val="00D348FC"/>
    <w:rsid w:val="00D34C76"/>
    <w:rsid w:val="00D40C4C"/>
    <w:rsid w:val="00D42B7F"/>
    <w:rsid w:val="00D42FF6"/>
    <w:rsid w:val="00D4366F"/>
    <w:rsid w:val="00D43C87"/>
    <w:rsid w:val="00D5013B"/>
    <w:rsid w:val="00D52E58"/>
    <w:rsid w:val="00D53568"/>
    <w:rsid w:val="00D54794"/>
    <w:rsid w:val="00D54B37"/>
    <w:rsid w:val="00D60300"/>
    <w:rsid w:val="00D60398"/>
    <w:rsid w:val="00D62163"/>
    <w:rsid w:val="00D631BA"/>
    <w:rsid w:val="00D64DF0"/>
    <w:rsid w:val="00D672BE"/>
    <w:rsid w:val="00D73F3A"/>
    <w:rsid w:val="00D755FC"/>
    <w:rsid w:val="00D76BEF"/>
    <w:rsid w:val="00D81124"/>
    <w:rsid w:val="00D8158A"/>
    <w:rsid w:val="00D85108"/>
    <w:rsid w:val="00D92E4E"/>
    <w:rsid w:val="00D92F80"/>
    <w:rsid w:val="00D93110"/>
    <w:rsid w:val="00D936F3"/>
    <w:rsid w:val="00D943DF"/>
    <w:rsid w:val="00D95A7B"/>
    <w:rsid w:val="00D95BB5"/>
    <w:rsid w:val="00D95E92"/>
    <w:rsid w:val="00D96D4E"/>
    <w:rsid w:val="00DA2940"/>
    <w:rsid w:val="00DA4251"/>
    <w:rsid w:val="00DA515D"/>
    <w:rsid w:val="00DA5911"/>
    <w:rsid w:val="00DA65AF"/>
    <w:rsid w:val="00DB0B10"/>
    <w:rsid w:val="00DB1151"/>
    <w:rsid w:val="00DB1DDF"/>
    <w:rsid w:val="00DB3055"/>
    <w:rsid w:val="00DB34CB"/>
    <w:rsid w:val="00DB3F81"/>
    <w:rsid w:val="00DB3F99"/>
    <w:rsid w:val="00DB4204"/>
    <w:rsid w:val="00DB7C23"/>
    <w:rsid w:val="00DC00CB"/>
    <w:rsid w:val="00DC09DB"/>
    <w:rsid w:val="00DC2298"/>
    <w:rsid w:val="00DC29D9"/>
    <w:rsid w:val="00DC38D1"/>
    <w:rsid w:val="00DC4FC5"/>
    <w:rsid w:val="00DC57AD"/>
    <w:rsid w:val="00DC6146"/>
    <w:rsid w:val="00DC7029"/>
    <w:rsid w:val="00DD17A2"/>
    <w:rsid w:val="00DD1D89"/>
    <w:rsid w:val="00DD1E77"/>
    <w:rsid w:val="00DD3B7F"/>
    <w:rsid w:val="00DD41D0"/>
    <w:rsid w:val="00DD553C"/>
    <w:rsid w:val="00DD6888"/>
    <w:rsid w:val="00DE0A4C"/>
    <w:rsid w:val="00DE13DA"/>
    <w:rsid w:val="00DE15CD"/>
    <w:rsid w:val="00DE2366"/>
    <w:rsid w:val="00DE499F"/>
    <w:rsid w:val="00DE680D"/>
    <w:rsid w:val="00DE767F"/>
    <w:rsid w:val="00DF031F"/>
    <w:rsid w:val="00DF1001"/>
    <w:rsid w:val="00DF1A0D"/>
    <w:rsid w:val="00DF3628"/>
    <w:rsid w:val="00DF5349"/>
    <w:rsid w:val="00DF6960"/>
    <w:rsid w:val="00DF6993"/>
    <w:rsid w:val="00DF7319"/>
    <w:rsid w:val="00DF7476"/>
    <w:rsid w:val="00E001F2"/>
    <w:rsid w:val="00E020B6"/>
    <w:rsid w:val="00E04BA9"/>
    <w:rsid w:val="00E127F7"/>
    <w:rsid w:val="00E13143"/>
    <w:rsid w:val="00E15DDF"/>
    <w:rsid w:val="00E1653C"/>
    <w:rsid w:val="00E1705B"/>
    <w:rsid w:val="00E2017D"/>
    <w:rsid w:val="00E2274E"/>
    <w:rsid w:val="00E2302B"/>
    <w:rsid w:val="00E25D56"/>
    <w:rsid w:val="00E26630"/>
    <w:rsid w:val="00E26FAF"/>
    <w:rsid w:val="00E30BBD"/>
    <w:rsid w:val="00E30DC1"/>
    <w:rsid w:val="00E35362"/>
    <w:rsid w:val="00E3564E"/>
    <w:rsid w:val="00E37A44"/>
    <w:rsid w:val="00E40842"/>
    <w:rsid w:val="00E41B71"/>
    <w:rsid w:val="00E426AA"/>
    <w:rsid w:val="00E4302F"/>
    <w:rsid w:val="00E4735F"/>
    <w:rsid w:val="00E501CA"/>
    <w:rsid w:val="00E52BED"/>
    <w:rsid w:val="00E53440"/>
    <w:rsid w:val="00E54A2B"/>
    <w:rsid w:val="00E55EC7"/>
    <w:rsid w:val="00E57920"/>
    <w:rsid w:val="00E60279"/>
    <w:rsid w:val="00E61602"/>
    <w:rsid w:val="00E61B89"/>
    <w:rsid w:val="00E62253"/>
    <w:rsid w:val="00E6395E"/>
    <w:rsid w:val="00E64C73"/>
    <w:rsid w:val="00E65A35"/>
    <w:rsid w:val="00E67E2C"/>
    <w:rsid w:val="00E707E1"/>
    <w:rsid w:val="00E71CD6"/>
    <w:rsid w:val="00E740E5"/>
    <w:rsid w:val="00E753C6"/>
    <w:rsid w:val="00E75A90"/>
    <w:rsid w:val="00E776B3"/>
    <w:rsid w:val="00E77CF6"/>
    <w:rsid w:val="00E808AC"/>
    <w:rsid w:val="00E81E07"/>
    <w:rsid w:val="00E8241E"/>
    <w:rsid w:val="00E838B7"/>
    <w:rsid w:val="00E8441A"/>
    <w:rsid w:val="00E86209"/>
    <w:rsid w:val="00E9179F"/>
    <w:rsid w:val="00E92DCD"/>
    <w:rsid w:val="00E94026"/>
    <w:rsid w:val="00E94405"/>
    <w:rsid w:val="00E9538C"/>
    <w:rsid w:val="00E979EA"/>
    <w:rsid w:val="00EA10C8"/>
    <w:rsid w:val="00EA1E0E"/>
    <w:rsid w:val="00EA22B7"/>
    <w:rsid w:val="00EA373B"/>
    <w:rsid w:val="00EA3974"/>
    <w:rsid w:val="00EA39A9"/>
    <w:rsid w:val="00EA5522"/>
    <w:rsid w:val="00EA79C5"/>
    <w:rsid w:val="00EB0FB7"/>
    <w:rsid w:val="00EB13A6"/>
    <w:rsid w:val="00EB25B8"/>
    <w:rsid w:val="00EB30C3"/>
    <w:rsid w:val="00EB57F9"/>
    <w:rsid w:val="00EB6641"/>
    <w:rsid w:val="00EB7400"/>
    <w:rsid w:val="00EC0D6C"/>
    <w:rsid w:val="00EC1C3A"/>
    <w:rsid w:val="00EC320B"/>
    <w:rsid w:val="00EC615D"/>
    <w:rsid w:val="00ED00D3"/>
    <w:rsid w:val="00ED02DC"/>
    <w:rsid w:val="00ED2977"/>
    <w:rsid w:val="00ED3039"/>
    <w:rsid w:val="00ED37F7"/>
    <w:rsid w:val="00ED3D5B"/>
    <w:rsid w:val="00ED4C5C"/>
    <w:rsid w:val="00ED6895"/>
    <w:rsid w:val="00EE4666"/>
    <w:rsid w:val="00EE6E3E"/>
    <w:rsid w:val="00EF0F13"/>
    <w:rsid w:val="00EF3A64"/>
    <w:rsid w:val="00EF44BB"/>
    <w:rsid w:val="00EF533A"/>
    <w:rsid w:val="00EF5769"/>
    <w:rsid w:val="00EF6754"/>
    <w:rsid w:val="00EF6E17"/>
    <w:rsid w:val="00F0043E"/>
    <w:rsid w:val="00F026F9"/>
    <w:rsid w:val="00F027EB"/>
    <w:rsid w:val="00F043E3"/>
    <w:rsid w:val="00F04511"/>
    <w:rsid w:val="00F0548C"/>
    <w:rsid w:val="00F07636"/>
    <w:rsid w:val="00F11779"/>
    <w:rsid w:val="00F11E7B"/>
    <w:rsid w:val="00F12E78"/>
    <w:rsid w:val="00F13DFF"/>
    <w:rsid w:val="00F174BF"/>
    <w:rsid w:val="00F17902"/>
    <w:rsid w:val="00F202C0"/>
    <w:rsid w:val="00F21FAD"/>
    <w:rsid w:val="00F2249C"/>
    <w:rsid w:val="00F2390B"/>
    <w:rsid w:val="00F24ABF"/>
    <w:rsid w:val="00F24F4F"/>
    <w:rsid w:val="00F255D5"/>
    <w:rsid w:val="00F27018"/>
    <w:rsid w:val="00F27921"/>
    <w:rsid w:val="00F319AA"/>
    <w:rsid w:val="00F31D37"/>
    <w:rsid w:val="00F31F53"/>
    <w:rsid w:val="00F323F3"/>
    <w:rsid w:val="00F36BDA"/>
    <w:rsid w:val="00F37402"/>
    <w:rsid w:val="00F3769F"/>
    <w:rsid w:val="00F41461"/>
    <w:rsid w:val="00F42E48"/>
    <w:rsid w:val="00F44BE1"/>
    <w:rsid w:val="00F4506E"/>
    <w:rsid w:val="00F45196"/>
    <w:rsid w:val="00F4585B"/>
    <w:rsid w:val="00F51888"/>
    <w:rsid w:val="00F53DC3"/>
    <w:rsid w:val="00F53E38"/>
    <w:rsid w:val="00F56063"/>
    <w:rsid w:val="00F6059C"/>
    <w:rsid w:val="00F60823"/>
    <w:rsid w:val="00F60E9B"/>
    <w:rsid w:val="00F6106C"/>
    <w:rsid w:val="00F6375C"/>
    <w:rsid w:val="00F6557A"/>
    <w:rsid w:val="00F6635E"/>
    <w:rsid w:val="00F66FCF"/>
    <w:rsid w:val="00F67F7D"/>
    <w:rsid w:val="00F700BF"/>
    <w:rsid w:val="00F72771"/>
    <w:rsid w:val="00F73DD2"/>
    <w:rsid w:val="00F73E94"/>
    <w:rsid w:val="00F76E8A"/>
    <w:rsid w:val="00F809D0"/>
    <w:rsid w:val="00F83DA5"/>
    <w:rsid w:val="00F857B9"/>
    <w:rsid w:val="00F86588"/>
    <w:rsid w:val="00F866FB"/>
    <w:rsid w:val="00F8796C"/>
    <w:rsid w:val="00F90199"/>
    <w:rsid w:val="00F90B6A"/>
    <w:rsid w:val="00F91233"/>
    <w:rsid w:val="00F93885"/>
    <w:rsid w:val="00F950E2"/>
    <w:rsid w:val="00F95811"/>
    <w:rsid w:val="00F95C18"/>
    <w:rsid w:val="00F96419"/>
    <w:rsid w:val="00FA2CCB"/>
    <w:rsid w:val="00FA3483"/>
    <w:rsid w:val="00FA4E3B"/>
    <w:rsid w:val="00FA50D3"/>
    <w:rsid w:val="00FB144B"/>
    <w:rsid w:val="00FB4189"/>
    <w:rsid w:val="00FB4DE9"/>
    <w:rsid w:val="00FB564E"/>
    <w:rsid w:val="00FB63E1"/>
    <w:rsid w:val="00FB6E65"/>
    <w:rsid w:val="00FC0000"/>
    <w:rsid w:val="00FC1104"/>
    <w:rsid w:val="00FC6E89"/>
    <w:rsid w:val="00FC73E9"/>
    <w:rsid w:val="00FD0D1D"/>
    <w:rsid w:val="00FD1572"/>
    <w:rsid w:val="00FD2D63"/>
    <w:rsid w:val="00FD3AFA"/>
    <w:rsid w:val="00FD4D0B"/>
    <w:rsid w:val="00FD622E"/>
    <w:rsid w:val="00FD649D"/>
    <w:rsid w:val="00FD68D1"/>
    <w:rsid w:val="00FE0289"/>
    <w:rsid w:val="00FE2D00"/>
    <w:rsid w:val="00FE4BCA"/>
    <w:rsid w:val="00FF0368"/>
    <w:rsid w:val="00FF2339"/>
    <w:rsid w:val="00FF4C90"/>
    <w:rsid w:val="00FF548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9CD"/>
  <w15:chartTrackingRefBased/>
  <w15:docId w15:val="{89DECA88-A58D-4A7B-B332-CC7AC99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2"/>
      </w:numPr>
    </w:pPr>
  </w:style>
  <w:style w:type="paragraph" w:styleId="ListParagraph">
    <w:name w:val="List Paragraph"/>
    <w:uiPriority w:val="34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1F88"/>
    <w:pPr>
      <w:widowControl w:val="0"/>
      <w:autoSpaceDE w:val="0"/>
      <w:autoSpaceDN w:val="0"/>
      <w:spacing w:before="125" w:after="0" w:line="240" w:lineRule="auto"/>
    </w:pPr>
    <w:rPr>
      <w:rFonts w:ascii="Carlito" w:eastAsia="Carlito" w:hAnsi="Carlito" w:cs="Carlito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customStyle="1" w:styleId="legclearfix">
    <w:name w:val="legclearfix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legds">
    <w:name w:val="legds"/>
    <w:basedOn w:val="DefaultParagraphFont"/>
    <w:rsid w:val="003E7C1E"/>
  </w:style>
  <w:style w:type="paragraph" w:customStyle="1" w:styleId="legrhs">
    <w:name w:val="legrhs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legterm">
    <w:name w:val="legterm"/>
    <w:basedOn w:val="DefaultParagraphFont"/>
    <w:rsid w:val="003E7C1E"/>
  </w:style>
  <w:style w:type="paragraph" w:styleId="Revision">
    <w:name w:val="Revision"/>
    <w:hidden/>
    <w:uiPriority w:val="99"/>
    <w:semiHidden/>
    <w:rsid w:val="00D92E4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unhideWhenUsed/>
    <w:rsid w:val="004751E1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4751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C6B9E-154B-49B9-BCB6-1AA6274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Roz Barnett</cp:lastModifiedBy>
  <cp:revision>3</cp:revision>
  <cp:lastPrinted>2022-01-10T17:08:00Z</cp:lastPrinted>
  <dcterms:created xsi:type="dcterms:W3CDTF">2022-02-09T17:54:00Z</dcterms:created>
  <dcterms:modified xsi:type="dcterms:W3CDTF">2022-02-09T17:55:00Z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