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0212"/>
      </w:tblGrid>
      <w:tr w:rsidR="00BC2BD5" w:rsidRPr="001F3C03" w14:paraId="595A5081" w14:textId="0FF1FBFD" w:rsidTr="003E33E1">
        <w:trPr>
          <w:trHeight w:val="293"/>
        </w:trPr>
        <w:tc>
          <w:tcPr>
            <w:tcW w:w="10201" w:type="dxa"/>
            <w:vMerge w:val="restart"/>
          </w:tcPr>
          <w:p w14:paraId="474BF180" w14:textId="60D46779" w:rsidR="00BC2BD5" w:rsidRPr="001F3C03" w:rsidRDefault="00BC2BD5" w:rsidP="00BC2BD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F3C03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BFF8ADB" wp14:editId="3D05933C">
                  <wp:simplePos x="647700" y="6483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21335" cy="609600"/>
                  <wp:effectExtent l="0" t="0" r="0" b="0"/>
                  <wp:wrapSquare wrapText="bothSides"/>
                  <wp:docPr id="1" name="Picture 1" descr="A picture containing text, picture frame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picture frame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3C03">
              <w:rPr>
                <w:rFonts w:ascii="Calibri" w:hAnsi="Calibri" w:cs="Calibri"/>
                <w:b/>
                <w:sz w:val="24"/>
                <w:szCs w:val="24"/>
              </w:rPr>
              <w:t xml:space="preserve"> Minutes of the Meeting of the Amenities &amp; Services Committee</w:t>
            </w:r>
          </w:p>
          <w:p w14:paraId="477C8A2D" w14:textId="2EC92B62" w:rsidR="00BC2BD5" w:rsidRPr="001F3C03" w:rsidRDefault="00BC2BD5" w:rsidP="00BC2B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6.00 PM </w:t>
            </w:r>
            <w:r w:rsidR="005C59E2"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21 February</w:t>
            </w: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</w:t>
            </w:r>
            <w:r w:rsidR="005C59E2"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 Saxmundham at the Town House</w:t>
            </w:r>
          </w:p>
          <w:p w14:paraId="5281BE3E" w14:textId="0FCDAF8D" w:rsidR="00BC2BD5" w:rsidRPr="001F3C03" w:rsidRDefault="00BC2BD5" w:rsidP="00127F37">
            <w:pPr>
              <w:pStyle w:val="Title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BD5" w:rsidRPr="001F3C03" w14:paraId="3289B518" w14:textId="77777777" w:rsidTr="003E33E1">
        <w:trPr>
          <w:trHeight w:val="293"/>
        </w:trPr>
        <w:tc>
          <w:tcPr>
            <w:tcW w:w="10201" w:type="dxa"/>
            <w:vMerge/>
          </w:tcPr>
          <w:p w14:paraId="4C38D106" w14:textId="77777777" w:rsidR="00BC2BD5" w:rsidRPr="001F3C03" w:rsidRDefault="00BC2BD5" w:rsidP="00D85D2A">
            <w:pPr>
              <w:pStyle w:val="Title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C2BD5" w:rsidRPr="001F3C03" w14:paraId="72809685" w14:textId="77777777" w:rsidTr="003E33E1">
        <w:trPr>
          <w:trHeight w:val="375"/>
        </w:trPr>
        <w:tc>
          <w:tcPr>
            <w:tcW w:w="10201" w:type="dxa"/>
            <w:vMerge/>
          </w:tcPr>
          <w:p w14:paraId="67F52BC3" w14:textId="77777777" w:rsidR="00BC2BD5" w:rsidRPr="001F3C03" w:rsidRDefault="00BC2BD5" w:rsidP="00D85D2A">
            <w:pPr>
              <w:pStyle w:val="Title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tbl>
      <w:tblPr>
        <w:tblStyle w:val="PlainTable5"/>
        <w:tblW w:w="2509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946"/>
        <w:gridCol w:w="3184"/>
      </w:tblGrid>
      <w:tr w:rsidR="00F14D54" w:rsidRPr="001F3C03" w14:paraId="3669DBA6" w14:textId="77777777" w:rsidTr="00F14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  <w:tcMar>
              <w:top w:w="144" w:type="dxa"/>
            </w:tcMar>
          </w:tcPr>
          <w:p w14:paraId="78CF3EED" w14:textId="4632D0D2" w:rsidR="00F14D54" w:rsidRPr="001F3C03" w:rsidRDefault="00F14D54" w:rsidP="00D85D2A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Chair of Meeting</w:t>
            </w:r>
          </w:p>
        </w:tc>
        <w:tc>
          <w:tcPr>
            <w:tcW w:w="3184" w:type="dxa"/>
            <w:tcMar>
              <w:top w:w="144" w:type="dxa"/>
            </w:tcMar>
          </w:tcPr>
          <w:p w14:paraId="41ADF0AD" w14:textId="3E31F407" w:rsidR="00F14D54" w:rsidRPr="001F3C03" w:rsidRDefault="00F14D54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Tim Lock</w:t>
            </w:r>
          </w:p>
        </w:tc>
      </w:tr>
      <w:tr w:rsidR="00F14D54" w:rsidRPr="001F3C03" w14:paraId="3BE9E4EB" w14:textId="77777777" w:rsidTr="00F14D54">
        <w:tc>
          <w:tcPr>
            <w:tcW w:w="1946" w:type="dxa"/>
          </w:tcPr>
          <w:p w14:paraId="161C4A92" w14:textId="1374CB37" w:rsidR="00F14D54" w:rsidRPr="001F3C03" w:rsidRDefault="00E23C93" w:rsidP="00D85D2A">
            <w:pPr>
              <w:pStyle w:val="Heading2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Also Present </w:t>
            </w:r>
            <w:r w:rsidR="00F14D54"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14:paraId="56657FA8" w14:textId="0B63F500" w:rsidR="00F14D54" w:rsidRPr="001F3C03" w:rsidRDefault="00F14D54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Roz Barnett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80"/>
        <w:gridCol w:w="8244"/>
      </w:tblGrid>
      <w:tr w:rsidR="002B2D13" w:rsidRPr="001F3C03" w14:paraId="661B52BF" w14:textId="77777777" w:rsidTr="00E048B4">
        <w:tc>
          <w:tcPr>
            <w:tcW w:w="1980" w:type="dxa"/>
            <w:tcMar>
              <w:top w:w="144" w:type="dxa"/>
            </w:tcMar>
          </w:tcPr>
          <w:p w14:paraId="7FBC4EF6" w14:textId="77777777" w:rsidR="002B2D13" w:rsidRPr="001F3C03" w:rsidRDefault="000D3D52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43469904"/>
                <w:placeholder>
                  <w:docPart w:val="1EA937BA6AAD484D9A0D8E401C828CEA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1F3C03">
                  <w:rPr>
                    <w:rFonts w:ascii="Calibri" w:hAnsi="Calibri" w:cs="Calibri"/>
                    <w:sz w:val="24"/>
                    <w:szCs w:val="24"/>
                  </w:rPr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14:paraId="67DF98E6" w14:textId="58CDE38A" w:rsidR="00EE5101" w:rsidRPr="001F3C03" w:rsidRDefault="00EE5101" w:rsidP="00D85D2A">
            <w:pPr>
              <w:pStyle w:val="BodyText2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>Councillor D. Eastman</w:t>
            </w:r>
          </w:p>
          <w:p w14:paraId="07F99370" w14:textId="77777777" w:rsidR="00EE5101" w:rsidRPr="001F3C03" w:rsidRDefault="00EE5101" w:rsidP="00D85D2A">
            <w:pPr>
              <w:pStyle w:val="BodyText21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>Councillor C. Hawkins</w:t>
            </w:r>
            <w:r w:rsidRPr="001F3C0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ab/>
            </w:r>
          </w:p>
          <w:p w14:paraId="06527649" w14:textId="77777777" w:rsidR="006950C9" w:rsidRPr="001F3C03" w:rsidRDefault="00EE5101" w:rsidP="00D85D2A">
            <w:pPr>
              <w:pStyle w:val="BodyText2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Councillor R. Hedley Lewis   </w:t>
            </w:r>
          </w:p>
          <w:p w14:paraId="762E37B0" w14:textId="60E9D9B9" w:rsidR="006950C9" w:rsidRPr="001F3C03" w:rsidRDefault="006950C9" w:rsidP="006950C9">
            <w:pPr>
              <w:pStyle w:val="BodyText21"/>
              <w:ind w:left="-198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tbl>
      <w:tblPr>
        <w:tblStyle w:val="TableGrid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Layout table"/>
      </w:tblPr>
      <w:tblGrid>
        <w:gridCol w:w="1073"/>
        <w:gridCol w:w="9275"/>
      </w:tblGrid>
      <w:tr w:rsidR="006950C9" w:rsidRPr="001F3C03" w14:paraId="5814AE55" w14:textId="77777777" w:rsidTr="00C65D5E">
        <w:tc>
          <w:tcPr>
            <w:tcW w:w="1073" w:type="dxa"/>
          </w:tcPr>
          <w:p w14:paraId="769FACB3" w14:textId="31CB8E8F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72/21AS</w:t>
            </w:r>
          </w:p>
        </w:tc>
        <w:tc>
          <w:tcPr>
            <w:tcW w:w="9275" w:type="dxa"/>
          </w:tcPr>
          <w:p w14:paraId="66B14EB4" w14:textId="77777777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Apologies for absence</w:t>
            </w:r>
          </w:p>
          <w:p w14:paraId="3B253D03" w14:textId="77777777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No Apologies </w:t>
            </w:r>
            <w:proofErr w:type="gramStart"/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>were received</w:t>
            </w:r>
            <w:proofErr w:type="gramEnd"/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. </w:t>
            </w:r>
          </w:p>
          <w:p w14:paraId="1EA26BF7" w14:textId="77777777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6950C9" w:rsidRPr="001F3C03" w14:paraId="2465D7B0" w14:textId="77777777" w:rsidTr="00C64C5A">
        <w:tc>
          <w:tcPr>
            <w:tcW w:w="1073" w:type="dxa"/>
          </w:tcPr>
          <w:p w14:paraId="2C70D749" w14:textId="56DFA3EA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73/21AS</w:t>
            </w:r>
          </w:p>
        </w:tc>
        <w:tc>
          <w:tcPr>
            <w:tcW w:w="9275" w:type="dxa"/>
          </w:tcPr>
          <w:p w14:paraId="7FFFCE47" w14:textId="77777777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Pecuniary/Non-Pecuniary Interests</w:t>
            </w: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139973EE" w14:textId="05706DA5" w:rsidR="006950C9" w:rsidRPr="001F3C03" w:rsidRDefault="005C59E2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Councillor Eastman declared a non- pecuniary interest as a trustee of the </w:t>
            </w:r>
            <w:r w:rsidR="00A53433" w:rsidRPr="001F3C03">
              <w:rPr>
                <w:rFonts w:ascii="Calibri" w:hAnsi="Calibri" w:cs="Calibri"/>
                <w:color w:val="auto"/>
                <w:sz w:val="24"/>
                <w:szCs w:val="24"/>
              </w:rPr>
              <w:t>IP17 Good Neighbour S</w:t>
            </w:r>
            <w:r w:rsidR="00EE5263" w:rsidRPr="001F3C03">
              <w:rPr>
                <w:rFonts w:ascii="Calibri" w:hAnsi="Calibri" w:cs="Calibri"/>
                <w:color w:val="auto"/>
                <w:sz w:val="24"/>
                <w:szCs w:val="24"/>
              </w:rPr>
              <w:t>ch</w:t>
            </w:r>
            <w:r w:rsidR="00A53433" w:rsidRPr="001F3C03">
              <w:rPr>
                <w:rFonts w:ascii="Calibri" w:hAnsi="Calibri" w:cs="Calibri"/>
                <w:color w:val="auto"/>
                <w:sz w:val="24"/>
                <w:szCs w:val="24"/>
              </w:rPr>
              <w:t>eme</w:t>
            </w:r>
          </w:p>
          <w:p w14:paraId="010127F0" w14:textId="77777777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950C9" w:rsidRPr="001F3C03" w14:paraId="5048D5CD" w14:textId="77777777" w:rsidTr="00C64C5A">
        <w:tc>
          <w:tcPr>
            <w:tcW w:w="1073" w:type="dxa"/>
          </w:tcPr>
          <w:p w14:paraId="721048F0" w14:textId="3C554F66" w:rsidR="006950C9" w:rsidRPr="001F3C03" w:rsidRDefault="006950C9" w:rsidP="00530185">
            <w:pPr>
              <w:pStyle w:val="BodyText21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74/21AS</w:t>
            </w:r>
            <w:r w:rsidRPr="001F3C0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75" w:type="dxa"/>
          </w:tcPr>
          <w:p w14:paraId="75CB07E6" w14:textId="77777777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Minutes of the Previous Meeting</w:t>
            </w:r>
          </w:p>
          <w:p w14:paraId="1CDFC9AE" w14:textId="7CFCBD5D" w:rsidR="006950C9" w:rsidRPr="001F3C03" w:rsidRDefault="006950C9" w:rsidP="00530185">
            <w:pPr>
              <w:pStyle w:val="BodyText21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RESOLVED: </w:t>
            </w: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It </w:t>
            </w:r>
            <w:proofErr w:type="gramStart"/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>was unanimously RESOLVED</w:t>
            </w:r>
            <w:proofErr w:type="gramEnd"/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to approve the minutes of the meeting </w:t>
            </w:r>
            <w:r w:rsidR="00C65D5E" w:rsidRPr="001F3C03">
              <w:rPr>
                <w:rFonts w:ascii="Calibri" w:hAnsi="Calibri" w:cs="Calibri"/>
                <w:color w:val="auto"/>
                <w:sz w:val="24"/>
                <w:szCs w:val="24"/>
              </w:rPr>
              <w:t>15</w:t>
            </w: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of </w:t>
            </w:r>
            <w:r w:rsidR="00C65D5E" w:rsidRPr="001F3C03">
              <w:rPr>
                <w:rFonts w:ascii="Calibri" w:hAnsi="Calibri" w:cs="Calibri"/>
                <w:color w:val="auto"/>
                <w:sz w:val="24"/>
                <w:szCs w:val="24"/>
              </w:rPr>
              <w:t>November</w:t>
            </w: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2021</w:t>
            </w:r>
            <w:r w:rsidR="00BE60FC"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and the action notes from the informal meeting</w:t>
            </w:r>
            <w:r w:rsidRPr="001F3C0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. </w:t>
            </w:r>
          </w:p>
        </w:tc>
      </w:tr>
    </w:tbl>
    <w:p w14:paraId="258ABC13" w14:textId="6A0D0D06" w:rsidR="002B2D13" w:rsidRPr="001F3C03" w:rsidRDefault="002B2D13" w:rsidP="00C64C5A">
      <w:pPr>
        <w:pStyle w:val="Heading1"/>
        <w:pBdr>
          <w:bottom w:val="double" w:sz="4" w:space="0" w:color="000000" w:themeColor="text1"/>
        </w:pBdr>
        <w:spacing w:after="0"/>
        <w:jc w:val="left"/>
        <w:rPr>
          <w:rFonts w:ascii="Calibri" w:hAnsi="Calibri" w:cs="Calibri"/>
          <w:sz w:val="24"/>
          <w:szCs w:val="24"/>
        </w:rPr>
      </w:pPr>
    </w:p>
    <w:tbl>
      <w:tblPr>
        <w:tblW w:w="683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620"/>
        <w:gridCol w:w="8728"/>
        <w:gridCol w:w="1324"/>
        <w:gridCol w:w="2310"/>
      </w:tblGrid>
      <w:tr w:rsidR="002B2D13" w:rsidRPr="001F3C03" w14:paraId="07FCA823" w14:textId="77777777" w:rsidTr="003420F6">
        <w:tc>
          <w:tcPr>
            <w:tcW w:w="1620" w:type="dxa"/>
          </w:tcPr>
          <w:p w14:paraId="565DE364" w14:textId="742A2E4C" w:rsidR="002B2D13" w:rsidRPr="001F3C03" w:rsidRDefault="00BD329B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  <w:bookmarkStart w:id="0" w:name="MinuteTopicSection"/>
            <w:bookmarkStart w:id="1" w:name="MinuteItems"/>
            <w:bookmarkEnd w:id="1"/>
            <w:r w:rsidRPr="001F3C03">
              <w:rPr>
                <w:rFonts w:ascii="Calibri" w:hAnsi="Calibri" w:cs="Calibri"/>
                <w:sz w:val="24"/>
                <w:szCs w:val="24"/>
              </w:rPr>
              <w:t>75/21 A</w:t>
            </w:r>
          </w:p>
        </w:tc>
        <w:tc>
          <w:tcPr>
            <w:tcW w:w="8728" w:type="dxa"/>
          </w:tcPr>
          <w:p w14:paraId="6AE95FE6" w14:textId="2C04EEAB" w:rsidR="002B2D13" w:rsidRPr="001F3C03" w:rsidRDefault="00B86DFA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Storage at the Town House</w:t>
            </w:r>
            <w:r w:rsidR="003420F6"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repairs to the Town House wall</w:t>
            </w:r>
          </w:p>
        </w:tc>
        <w:tc>
          <w:tcPr>
            <w:tcW w:w="1324" w:type="dxa"/>
          </w:tcPr>
          <w:p w14:paraId="1610DBF7" w14:textId="64A732D4" w:rsidR="002B2D13" w:rsidRPr="001F3C03" w:rsidRDefault="002B2D13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D34B4E" w14:textId="2605DDCD" w:rsidR="002B2D13" w:rsidRPr="001F3C03" w:rsidRDefault="002B2D13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B95274" w14:textId="77777777" w:rsidR="003420F6" w:rsidRPr="001F3C03" w:rsidRDefault="003420F6" w:rsidP="00D85D2A">
      <w:pPr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142920496"/>
          <w:placeholder>
            <w:docPart w:val="317C0B310FCD44A799AEFB732924FA5C"/>
          </w:placeholder>
          <w:temporary/>
          <w:showingPlcHdr/>
          <w15:appearance w15:val="hidden"/>
        </w:sdtPr>
        <w:sdtContent>
          <w:r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  <w:r w:rsidRPr="001F3C03">
        <w:rPr>
          <w:rFonts w:ascii="Calibri" w:hAnsi="Calibri" w:cs="Calibri"/>
          <w:sz w:val="24"/>
          <w:szCs w:val="24"/>
        </w:rPr>
        <w:t xml:space="preserve"> </w:t>
      </w:r>
    </w:p>
    <w:p w14:paraId="014EEAFC" w14:textId="6A6762F9" w:rsidR="003420F6" w:rsidRPr="001F3C03" w:rsidRDefault="00B86DFA" w:rsidP="003420F6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Clerk </w:t>
      </w:r>
      <w:r w:rsidR="003420F6" w:rsidRPr="001F3C03">
        <w:rPr>
          <w:rFonts w:ascii="Calibri" w:hAnsi="Calibri" w:cs="Calibri"/>
          <w:sz w:val="24"/>
          <w:szCs w:val="24"/>
        </w:rPr>
        <w:t>reported</w:t>
      </w:r>
      <w:r w:rsidRPr="001F3C03">
        <w:rPr>
          <w:rFonts w:ascii="Calibri" w:hAnsi="Calibri" w:cs="Calibri"/>
          <w:sz w:val="24"/>
          <w:szCs w:val="24"/>
        </w:rPr>
        <w:t xml:space="preserve"> that IP17 GN</w:t>
      </w:r>
      <w:r w:rsidR="00EE5263" w:rsidRPr="001F3C03">
        <w:rPr>
          <w:rFonts w:ascii="Calibri" w:hAnsi="Calibri" w:cs="Calibri"/>
          <w:sz w:val="24"/>
          <w:szCs w:val="24"/>
        </w:rPr>
        <w:t>S</w:t>
      </w:r>
      <w:r w:rsidRPr="001F3C03">
        <w:rPr>
          <w:rFonts w:ascii="Calibri" w:hAnsi="Calibri" w:cs="Calibri"/>
          <w:sz w:val="24"/>
          <w:szCs w:val="24"/>
        </w:rPr>
        <w:t xml:space="preserve"> have </w:t>
      </w:r>
      <w:r w:rsidR="003420F6" w:rsidRPr="001F3C03">
        <w:rPr>
          <w:rFonts w:ascii="Calibri" w:hAnsi="Calibri" w:cs="Calibri"/>
          <w:sz w:val="24"/>
          <w:szCs w:val="24"/>
        </w:rPr>
        <w:t xml:space="preserve">installed a </w:t>
      </w:r>
      <w:r w:rsidRPr="001F3C03">
        <w:rPr>
          <w:rFonts w:ascii="Calibri" w:hAnsi="Calibri" w:cs="Calibri"/>
          <w:sz w:val="24"/>
          <w:szCs w:val="24"/>
        </w:rPr>
        <w:t xml:space="preserve">new shed to </w:t>
      </w:r>
      <w:proofErr w:type="gramStart"/>
      <w:r w:rsidRPr="001F3C03">
        <w:rPr>
          <w:rFonts w:ascii="Calibri" w:hAnsi="Calibri" w:cs="Calibri"/>
          <w:sz w:val="24"/>
          <w:szCs w:val="24"/>
        </w:rPr>
        <w:t>be installed</w:t>
      </w:r>
      <w:proofErr w:type="gramEnd"/>
      <w:r w:rsidRPr="001F3C03">
        <w:rPr>
          <w:rFonts w:ascii="Calibri" w:hAnsi="Calibri" w:cs="Calibri"/>
          <w:sz w:val="24"/>
          <w:szCs w:val="24"/>
        </w:rPr>
        <w:t xml:space="preserve"> </w:t>
      </w:r>
      <w:r w:rsidR="003235FF" w:rsidRPr="001F3C03">
        <w:rPr>
          <w:rFonts w:ascii="Calibri" w:hAnsi="Calibri" w:cs="Calibri"/>
          <w:sz w:val="24"/>
          <w:szCs w:val="24"/>
        </w:rPr>
        <w:t xml:space="preserve">and have cleared out the back cupboard </w:t>
      </w:r>
      <w:r w:rsidR="00EE5263" w:rsidRPr="001F3C03">
        <w:rPr>
          <w:rFonts w:ascii="Calibri" w:hAnsi="Calibri" w:cs="Calibri"/>
          <w:sz w:val="24"/>
          <w:szCs w:val="24"/>
        </w:rPr>
        <w:t>and moved the</w:t>
      </w:r>
      <w:r w:rsidR="003235FF" w:rsidRPr="001F3C03">
        <w:rPr>
          <w:rFonts w:ascii="Calibri" w:hAnsi="Calibri" w:cs="Calibri"/>
          <w:sz w:val="24"/>
          <w:szCs w:val="24"/>
        </w:rPr>
        <w:t xml:space="preserve"> fridges out of the Town House.</w:t>
      </w:r>
      <w:r w:rsidR="00E63561" w:rsidRPr="001F3C03">
        <w:rPr>
          <w:rFonts w:ascii="Calibri" w:hAnsi="Calibri" w:cs="Calibri"/>
          <w:sz w:val="24"/>
          <w:szCs w:val="24"/>
        </w:rPr>
        <w:t xml:space="preserve"> </w:t>
      </w:r>
    </w:p>
    <w:p w14:paraId="429A727F" w14:textId="77777777" w:rsidR="003420F6" w:rsidRPr="001F3C03" w:rsidRDefault="00E63561" w:rsidP="00D85D2A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Committee agreed for the Clerk to install </w:t>
      </w:r>
      <w:r w:rsidR="006470A6" w:rsidRPr="001F3C03">
        <w:rPr>
          <w:rFonts w:ascii="Calibri" w:hAnsi="Calibri" w:cs="Calibri"/>
          <w:sz w:val="24"/>
          <w:szCs w:val="24"/>
        </w:rPr>
        <w:t>the Town Council memorabilia</w:t>
      </w:r>
      <w:r w:rsidR="00EB1165" w:rsidRPr="001F3C03">
        <w:rPr>
          <w:rFonts w:ascii="Calibri" w:hAnsi="Calibri" w:cs="Calibri"/>
          <w:sz w:val="24"/>
          <w:szCs w:val="24"/>
        </w:rPr>
        <w:t xml:space="preserve">, parish map, councillor and staff </w:t>
      </w:r>
      <w:r w:rsidR="003420F6" w:rsidRPr="001F3C03">
        <w:rPr>
          <w:rFonts w:ascii="Calibri" w:hAnsi="Calibri" w:cs="Calibri"/>
          <w:sz w:val="24"/>
          <w:szCs w:val="24"/>
        </w:rPr>
        <w:t>pigeonholes</w:t>
      </w:r>
      <w:r w:rsidR="00EB1165" w:rsidRPr="001F3C03">
        <w:rPr>
          <w:rFonts w:ascii="Calibri" w:hAnsi="Calibri" w:cs="Calibri"/>
          <w:sz w:val="24"/>
          <w:szCs w:val="24"/>
        </w:rPr>
        <w:t xml:space="preserve"> somewhere in the Town House. </w:t>
      </w:r>
    </w:p>
    <w:p w14:paraId="25C54D9E" w14:textId="28C90390" w:rsidR="00EB1165" w:rsidRPr="001F3C03" w:rsidRDefault="00EB1165" w:rsidP="00D85D2A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Clerk reported that the Town House Wall had </w:t>
      </w:r>
      <w:proofErr w:type="gramStart"/>
      <w:r w:rsidRPr="001F3C03">
        <w:rPr>
          <w:rFonts w:ascii="Calibri" w:hAnsi="Calibri" w:cs="Calibri"/>
          <w:sz w:val="24"/>
          <w:szCs w:val="24"/>
        </w:rPr>
        <w:t>been fixed</w:t>
      </w:r>
      <w:proofErr w:type="gramEnd"/>
      <w:r w:rsidRPr="001F3C03">
        <w:rPr>
          <w:rFonts w:ascii="Calibri" w:hAnsi="Calibri" w:cs="Calibri"/>
          <w:sz w:val="24"/>
          <w:szCs w:val="24"/>
        </w:rPr>
        <w:t xml:space="preserve"> by the </w:t>
      </w:r>
      <w:r w:rsidR="00006DC1" w:rsidRPr="001F3C03">
        <w:rPr>
          <w:rFonts w:ascii="Calibri" w:hAnsi="Calibri" w:cs="Calibri"/>
          <w:sz w:val="24"/>
          <w:szCs w:val="24"/>
        </w:rPr>
        <w:t xml:space="preserve">gentleman that had knocked it down at no cost to the Council. To prevent this happening again the Committee agreed that Bollards should </w:t>
      </w:r>
      <w:proofErr w:type="gramStart"/>
      <w:r w:rsidR="00006DC1" w:rsidRPr="001F3C03">
        <w:rPr>
          <w:rFonts w:ascii="Calibri" w:hAnsi="Calibri" w:cs="Calibri"/>
          <w:sz w:val="24"/>
          <w:szCs w:val="24"/>
        </w:rPr>
        <w:t>be installed</w:t>
      </w:r>
      <w:proofErr w:type="gramEnd"/>
      <w:r w:rsidR="00006DC1" w:rsidRPr="001F3C03">
        <w:rPr>
          <w:rFonts w:ascii="Calibri" w:hAnsi="Calibri" w:cs="Calibri"/>
          <w:sz w:val="24"/>
          <w:szCs w:val="24"/>
        </w:rPr>
        <w:t xml:space="preserve"> with light reflective strips. </w:t>
      </w:r>
    </w:p>
    <w:p w14:paraId="63B2BCB6" w14:textId="612D2A6E" w:rsidR="002B2D13" w:rsidRPr="001F3C03" w:rsidRDefault="00C64C5A" w:rsidP="000C6D20">
      <w:pPr>
        <w:pStyle w:val="Heading4"/>
        <w:spacing w:after="0"/>
        <w:rPr>
          <w:rFonts w:ascii="Calibri" w:hAnsi="Calibri" w:cs="Calibri"/>
          <w:b w:val="0"/>
          <w:bCs/>
          <w:sz w:val="24"/>
          <w:szCs w:val="24"/>
        </w:rPr>
      </w:pPr>
      <w:r w:rsidRPr="001F3C03">
        <w:rPr>
          <w:rFonts w:ascii="Calibri" w:hAnsi="Calibri" w:cs="Calibri"/>
          <w:caps/>
          <w:sz w:val="24"/>
          <w:szCs w:val="24"/>
        </w:rPr>
        <w:t>Resolved</w:t>
      </w:r>
      <w:r w:rsidR="000C6D20" w:rsidRPr="001F3C03">
        <w:rPr>
          <w:rFonts w:ascii="Calibri" w:hAnsi="Calibri" w:cs="Calibri"/>
          <w:caps/>
          <w:sz w:val="24"/>
          <w:szCs w:val="24"/>
        </w:rPr>
        <w:t xml:space="preserve">: </w:t>
      </w:r>
      <w:r w:rsidR="003235FF" w:rsidRPr="001F3C03">
        <w:rPr>
          <w:rFonts w:ascii="Calibri" w:hAnsi="Calibri" w:cs="Calibri"/>
          <w:sz w:val="24"/>
          <w:szCs w:val="24"/>
        </w:rPr>
        <w:t xml:space="preserve">That the Clerk will </w:t>
      </w:r>
      <w:proofErr w:type="gramStart"/>
      <w:r w:rsidR="00EE5263" w:rsidRPr="001F3C03">
        <w:rPr>
          <w:rFonts w:ascii="Calibri" w:hAnsi="Calibri" w:cs="Calibri"/>
          <w:sz w:val="24"/>
          <w:szCs w:val="24"/>
        </w:rPr>
        <w:t>make arrangements</w:t>
      </w:r>
      <w:proofErr w:type="gramEnd"/>
      <w:r w:rsidR="00EE5263" w:rsidRPr="001F3C03">
        <w:rPr>
          <w:rFonts w:ascii="Calibri" w:hAnsi="Calibri" w:cs="Calibri"/>
          <w:sz w:val="24"/>
          <w:szCs w:val="24"/>
        </w:rPr>
        <w:t xml:space="preserve"> to </w:t>
      </w:r>
      <w:r w:rsidR="00E63561" w:rsidRPr="001F3C03">
        <w:rPr>
          <w:rFonts w:ascii="Calibri" w:hAnsi="Calibri" w:cs="Calibri"/>
          <w:sz w:val="24"/>
          <w:szCs w:val="24"/>
        </w:rPr>
        <w:t>install 4 bollards at the entrances to the Town House carparks at a maximum cost of £500</w:t>
      </w:r>
      <w:r w:rsidR="004B1DE1" w:rsidRPr="001F3C03">
        <w:rPr>
          <w:rFonts w:ascii="Calibri" w:hAnsi="Calibri" w:cs="Calibri"/>
          <w:sz w:val="24"/>
          <w:szCs w:val="24"/>
        </w:rPr>
        <w:t xml:space="preserve"> </w:t>
      </w:r>
      <w:r w:rsidR="00E63561" w:rsidRPr="001F3C03">
        <w:rPr>
          <w:rFonts w:ascii="Calibri" w:hAnsi="Calibri" w:cs="Calibri"/>
          <w:sz w:val="24"/>
          <w:szCs w:val="24"/>
        </w:rPr>
        <w:t>in consultation with councillors Lock and Hedley Lewis.</w:t>
      </w:r>
      <w:r w:rsidR="00E63561" w:rsidRPr="001F3C03">
        <w:rPr>
          <w:rFonts w:ascii="Calibri" w:hAnsi="Calibri" w:cs="Calibri"/>
          <w:b w:val="0"/>
          <w:bCs/>
          <w:sz w:val="24"/>
          <w:szCs w:val="24"/>
        </w:rPr>
        <w:t xml:space="preserve"> </w:t>
      </w:r>
    </w:p>
    <w:p w14:paraId="658E0EA6" w14:textId="77777777" w:rsidR="00EB1165" w:rsidRPr="001F3C03" w:rsidRDefault="00EB1165" w:rsidP="00D85D2A">
      <w:pPr>
        <w:spacing w:before="0"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59"/>
        <w:gridCol w:w="1855"/>
      </w:tblGrid>
      <w:tr w:rsidR="002B2D13" w:rsidRPr="001F3C03" w14:paraId="1C42AB51" w14:textId="77777777" w:rsidTr="0027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97" w:type="pct"/>
            <w:tcBorders>
              <w:bottom w:val="none" w:sz="0" w:space="0" w:color="auto"/>
            </w:tcBorders>
            <w:vAlign w:val="bottom"/>
          </w:tcPr>
          <w:bookmarkStart w:id="2" w:name="MinuteDiscussion"/>
          <w:bookmarkStart w:id="3" w:name="MinuteActionItems"/>
          <w:bookmarkEnd w:id="2"/>
          <w:bookmarkEnd w:id="3"/>
          <w:p w14:paraId="5AFE7638" w14:textId="77777777" w:rsidR="002B2D13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17032099"/>
                <w:placeholder>
                  <w:docPart w:val="8E6D1F348CCF4D9BB43DCF6A3B247A36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1F3C03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bookmarkStart w:id="4" w:name="MinutePersonResponsible"/>
        <w:bookmarkEnd w:id="4"/>
        <w:tc>
          <w:tcPr>
            <w:tcW w:w="1496" w:type="pct"/>
            <w:tcBorders>
              <w:bottom w:val="none" w:sz="0" w:space="0" w:color="auto"/>
            </w:tcBorders>
            <w:vAlign w:val="bottom"/>
          </w:tcPr>
          <w:p w14:paraId="6F0A35F5" w14:textId="77777777" w:rsidR="002B2D13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19821758"/>
                <w:placeholder>
                  <w:docPart w:val="4C5AC40DC5AE4925A1E7EFD28EB010F4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1F3C03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bookmarkStart w:id="5" w:name="MinuteDeadline"/>
        <w:bookmarkEnd w:id="5"/>
        <w:tc>
          <w:tcPr>
            <w:tcW w:w="907" w:type="pct"/>
            <w:tcBorders>
              <w:bottom w:val="none" w:sz="0" w:space="0" w:color="auto"/>
            </w:tcBorders>
            <w:vAlign w:val="bottom"/>
          </w:tcPr>
          <w:p w14:paraId="75C4DC41" w14:textId="77777777" w:rsidR="002B2D13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33413345"/>
                <w:placeholder>
                  <w:docPart w:val="8415AB2DDD1B450FA8CF8D80B7F7C54D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1F3C03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2B2D13" w:rsidRPr="001F3C03" w14:paraId="47912CE9" w14:textId="77777777" w:rsidTr="002769C2">
        <w:trPr>
          <w:cantSplit/>
          <w:trHeight w:val="227"/>
        </w:trPr>
        <w:tc>
          <w:tcPr>
            <w:tcW w:w="2597" w:type="pct"/>
          </w:tcPr>
          <w:p w14:paraId="44B30616" w14:textId="0D25F755" w:rsidR="002B2D13" w:rsidRPr="001F3C03" w:rsidRDefault="004B1DE1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Arrange for a large parish Map to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displayed</w:t>
            </w:r>
            <w:proofErr w:type="gramEnd"/>
          </w:p>
        </w:tc>
        <w:tc>
          <w:tcPr>
            <w:tcW w:w="1496" w:type="pct"/>
          </w:tcPr>
          <w:p w14:paraId="22FD54A8" w14:textId="048E2ECE" w:rsidR="002B2D13" w:rsidRPr="001F3C03" w:rsidRDefault="00E24CD8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  <w:tc>
          <w:tcPr>
            <w:tcW w:w="907" w:type="pct"/>
          </w:tcPr>
          <w:p w14:paraId="6BA582A0" w14:textId="66EF45FA" w:rsidR="002B2D13" w:rsidRPr="001F3C03" w:rsidRDefault="004B1DE1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March </w:t>
            </w:r>
            <w:r w:rsidR="00E24CD8" w:rsidRPr="001F3C03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  <w:tr w:rsidR="00D85D2A" w:rsidRPr="001F3C03" w14:paraId="4B6E10C7" w14:textId="77777777" w:rsidTr="002769C2">
        <w:trPr>
          <w:cantSplit/>
          <w:trHeight w:val="227"/>
        </w:trPr>
        <w:tc>
          <w:tcPr>
            <w:tcW w:w="2597" w:type="pct"/>
          </w:tcPr>
          <w:p w14:paraId="3BB7B3A6" w14:textId="60D5A48C" w:rsidR="00D85D2A" w:rsidRPr="001F3C03" w:rsidRDefault="00D85D2A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Arrange for </w:t>
            </w:r>
            <w:r w:rsidR="004B1DE1" w:rsidRPr="001F3C03">
              <w:rPr>
                <w:rFonts w:ascii="Calibri" w:hAnsi="Calibri" w:cs="Calibri"/>
                <w:sz w:val="24"/>
                <w:szCs w:val="24"/>
              </w:rPr>
              <w:t xml:space="preserve">the additional chairpersons named to </w:t>
            </w:r>
            <w:proofErr w:type="gramStart"/>
            <w:r w:rsidR="004B1DE1" w:rsidRPr="001F3C03">
              <w:rPr>
                <w:rFonts w:ascii="Calibri" w:hAnsi="Calibri" w:cs="Calibri"/>
                <w:sz w:val="24"/>
                <w:szCs w:val="24"/>
              </w:rPr>
              <w:t>be added</w:t>
            </w:r>
            <w:proofErr w:type="gramEnd"/>
            <w:r w:rsidR="004B1DE1" w:rsidRPr="001F3C03">
              <w:rPr>
                <w:rFonts w:ascii="Calibri" w:hAnsi="Calibri" w:cs="Calibri"/>
                <w:sz w:val="24"/>
                <w:szCs w:val="24"/>
              </w:rPr>
              <w:t xml:space="preserve"> to the Wooden boards</w:t>
            </w:r>
            <w:r w:rsidR="003420F6" w:rsidRPr="001F3C03">
              <w:rPr>
                <w:rFonts w:ascii="Calibri" w:hAnsi="Calibri" w:cs="Calibri"/>
                <w:sz w:val="24"/>
                <w:szCs w:val="24"/>
              </w:rPr>
              <w:t xml:space="preserve"> and to track down trophy cabinet. </w:t>
            </w:r>
          </w:p>
        </w:tc>
        <w:tc>
          <w:tcPr>
            <w:tcW w:w="1496" w:type="pct"/>
          </w:tcPr>
          <w:p w14:paraId="1173B17D" w14:textId="44357DB0" w:rsidR="00D85D2A" w:rsidRPr="001F3C03" w:rsidRDefault="00D85D2A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Clerk</w:t>
            </w:r>
          </w:p>
        </w:tc>
        <w:tc>
          <w:tcPr>
            <w:tcW w:w="907" w:type="pct"/>
          </w:tcPr>
          <w:p w14:paraId="1E6CB525" w14:textId="3516D397" w:rsidR="00D85D2A" w:rsidRPr="001F3C03" w:rsidRDefault="004B1DE1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April</w:t>
            </w:r>
            <w:r w:rsidR="00D85D2A" w:rsidRPr="001F3C03"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  <w:tr w:rsidR="00D85D2A" w:rsidRPr="001F3C03" w14:paraId="7E3A89BE" w14:textId="77777777" w:rsidTr="00D85D2A">
        <w:trPr>
          <w:cantSplit/>
          <w:trHeight w:val="227"/>
        </w:trPr>
        <w:tc>
          <w:tcPr>
            <w:tcW w:w="2597" w:type="pct"/>
          </w:tcPr>
          <w:p w14:paraId="2774B8FE" w14:textId="687DB632" w:rsidR="00D85D2A" w:rsidRPr="001F3C03" w:rsidRDefault="00E63561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To ar</w:t>
            </w:r>
            <w:r w:rsidR="00EE38B0" w:rsidRPr="001F3C03">
              <w:rPr>
                <w:rFonts w:ascii="Calibri" w:hAnsi="Calibri" w:cs="Calibri"/>
                <w:sz w:val="24"/>
                <w:szCs w:val="24"/>
              </w:rPr>
              <w:t xml:space="preserve">range for </w:t>
            </w:r>
            <w:r w:rsidR="004A7440" w:rsidRPr="001F3C03">
              <w:rPr>
                <w:rFonts w:ascii="Calibri" w:hAnsi="Calibri" w:cs="Calibri"/>
                <w:sz w:val="24"/>
                <w:szCs w:val="24"/>
              </w:rPr>
              <w:t>pigeonholes</w:t>
            </w:r>
            <w:r w:rsidR="00EE38B0" w:rsidRPr="001F3C03">
              <w:rPr>
                <w:rFonts w:ascii="Calibri" w:hAnsi="Calibri" w:cs="Calibri"/>
                <w:sz w:val="24"/>
                <w:szCs w:val="24"/>
              </w:rPr>
              <w:t xml:space="preserve"> and noticeboards t</w:t>
            </w:r>
            <w:r w:rsidR="00F52998" w:rsidRPr="001F3C03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proofErr w:type="gramStart"/>
            <w:r w:rsidR="00F52998" w:rsidRPr="001F3C03">
              <w:rPr>
                <w:rFonts w:ascii="Calibri" w:hAnsi="Calibri" w:cs="Calibri"/>
                <w:sz w:val="24"/>
                <w:szCs w:val="24"/>
              </w:rPr>
              <w:t>be installed</w:t>
            </w:r>
            <w:proofErr w:type="gramEnd"/>
            <w:r w:rsidR="00F52998" w:rsidRPr="001F3C03">
              <w:rPr>
                <w:rFonts w:ascii="Calibri" w:hAnsi="Calibri" w:cs="Calibri"/>
                <w:sz w:val="24"/>
                <w:szCs w:val="24"/>
              </w:rPr>
              <w:t xml:space="preserve"> in Town House.</w:t>
            </w:r>
          </w:p>
        </w:tc>
        <w:tc>
          <w:tcPr>
            <w:tcW w:w="1496" w:type="pct"/>
          </w:tcPr>
          <w:p w14:paraId="43E9B3A7" w14:textId="64A0B900" w:rsidR="00D85D2A" w:rsidRPr="001F3C03" w:rsidRDefault="00F52998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85D2A" w:rsidRPr="001F3C03">
              <w:rPr>
                <w:rFonts w:ascii="Calibri" w:hAnsi="Calibri" w:cs="Calibri"/>
                <w:sz w:val="24"/>
                <w:szCs w:val="24"/>
              </w:rPr>
              <w:t xml:space="preserve">Clerk </w:t>
            </w:r>
          </w:p>
        </w:tc>
        <w:tc>
          <w:tcPr>
            <w:tcW w:w="907" w:type="pct"/>
          </w:tcPr>
          <w:p w14:paraId="779DDD2A" w14:textId="18C55222" w:rsidR="00D85D2A" w:rsidRPr="001F3C03" w:rsidRDefault="00F52998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April/May</w:t>
            </w:r>
            <w:r w:rsidR="00D85D2A" w:rsidRPr="001F3C03"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  <w:tr w:rsidR="00D85D2A" w:rsidRPr="001F3C03" w14:paraId="54111928" w14:textId="77777777" w:rsidTr="00D85D2A">
        <w:trPr>
          <w:cantSplit/>
          <w:trHeight w:val="70"/>
        </w:trPr>
        <w:tc>
          <w:tcPr>
            <w:tcW w:w="2597" w:type="pct"/>
            <w:tcMar>
              <w:bottom w:w="288" w:type="dxa"/>
            </w:tcMar>
          </w:tcPr>
          <w:p w14:paraId="26C33709" w14:textId="5EBA5897" w:rsidR="00D85D2A" w:rsidRPr="001F3C03" w:rsidRDefault="003420F6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Arrange for bollards to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installed</w:t>
            </w:r>
            <w:proofErr w:type="gramEnd"/>
            <w:r w:rsidRPr="001F3C03">
              <w:rPr>
                <w:rFonts w:ascii="Calibri" w:hAnsi="Calibri" w:cs="Calibri"/>
                <w:sz w:val="24"/>
                <w:szCs w:val="24"/>
              </w:rPr>
              <w:t xml:space="preserve"> in carpark</w:t>
            </w:r>
            <w:r w:rsidR="00D85D2A"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96" w:type="pct"/>
            <w:tcMar>
              <w:bottom w:w="288" w:type="dxa"/>
            </w:tcMar>
          </w:tcPr>
          <w:p w14:paraId="2A23153C" w14:textId="174E0105" w:rsidR="00D85D2A" w:rsidRPr="001F3C03" w:rsidRDefault="00D85D2A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Clerk</w:t>
            </w:r>
          </w:p>
        </w:tc>
        <w:tc>
          <w:tcPr>
            <w:tcW w:w="907" w:type="pct"/>
            <w:tcMar>
              <w:bottom w:w="288" w:type="dxa"/>
            </w:tcMar>
          </w:tcPr>
          <w:p w14:paraId="1EF264C8" w14:textId="7102F030" w:rsidR="00D85D2A" w:rsidRPr="001F3C03" w:rsidRDefault="00F52998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April/May </w:t>
            </w:r>
            <w:r w:rsidR="004A7440" w:rsidRPr="001F3C03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</w:tbl>
    <w:tbl>
      <w:tblPr>
        <w:tblW w:w="6777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8604"/>
        <w:gridCol w:w="1324"/>
        <w:gridCol w:w="2310"/>
      </w:tblGrid>
      <w:tr w:rsidR="00D62E01" w:rsidRPr="001F3C03" w14:paraId="5BB9573B" w14:textId="77777777" w:rsidTr="003420F6">
        <w:trPr>
          <w:trHeight w:val="389"/>
        </w:trPr>
        <w:tc>
          <w:tcPr>
            <w:tcW w:w="1620" w:type="dxa"/>
            <w:tcBorders>
              <w:top w:val="nil"/>
            </w:tcBorders>
          </w:tcPr>
          <w:bookmarkEnd w:id="0"/>
          <w:p w14:paraId="2EFEFED4" w14:textId="485C2EBA" w:rsidR="00D62E01" w:rsidRPr="001F3C03" w:rsidRDefault="00345F98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lastRenderedPageBreak/>
              <w:t>7</w:t>
            </w:r>
            <w:r w:rsidR="008F380B" w:rsidRPr="001F3C03">
              <w:rPr>
                <w:rFonts w:ascii="Calibri" w:hAnsi="Calibri" w:cs="Calibri"/>
                <w:sz w:val="24"/>
                <w:szCs w:val="24"/>
              </w:rPr>
              <w:t>6</w:t>
            </w:r>
            <w:r w:rsidRPr="001F3C03">
              <w:rPr>
                <w:rFonts w:ascii="Calibri" w:hAnsi="Calibri" w:cs="Calibri"/>
                <w:sz w:val="24"/>
                <w:szCs w:val="24"/>
              </w:rPr>
              <w:t>/21 A</w:t>
            </w:r>
          </w:p>
        </w:tc>
        <w:tc>
          <w:tcPr>
            <w:tcW w:w="8604" w:type="dxa"/>
            <w:tcBorders>
              <w:top w:val="nil"/>
            </w:tcBorders>
          </w:tcPr>
          <w:p w14:paraId="0782E90E" w14:textId="7AB55D3B" w:rsidR="00D62E01" w:rsidRPr="001F3C03" w:rsidRDefault="002D794C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Report on the Environmental Co-ordinator’s Activitie</w:t>
            </w:r>
            <w:r w:rsidR="001103FF"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24" w:type="dxa"/>
            <w:tcBorders>
              <w:top w:val="nil"/>
            </w:tcBorders>
          </w:tcPr>
          <w:p w14:paraId="44336FFD" w14:textId="2DB6E03C" w:rsidR="00D62E01" w:rsidRPr="001F3C03" w:rsidRDefault="00D62E01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045C15B4" w14:textId="0770D0F6" w:rsidR="00D62E01" w:rsidRPr="001F3C03" w:rsidRDefault="00D62E01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545F27" w14:textId="77777777" w:rsidR="00D62E01" w:rsidRPr="001F3C03" w:rsidRDefault="000D3D52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95455185"/>
          <w:placeholder>
            <w:docPart w:val="E0732F2DBFB34B47A032092DD82A6278"/>
          </w:placeholder>
          <w:temporary/>
          <w:showingPlcHdr/>
          <w15:appearance w15:val="hidden"/>
        </w:sdtPr>
        <w:sdtEndPr/>
        <w:sdtContent>
          <w:r w:rsidR="00D62E01"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42C7FF70" w14:textId="5D05A87A" w:rsidR="004731C7" w:rsidRPr="001F3C03" w:rsidRDefault="004B7FD5" w:rsidP="00D85D2A">
      <w:pPr>
        <w:numPr>
          <w:ilvl w:val="0"/>
          <w:numId w:val="8"/>
        </w:numPr>
        <w:shd w:val="clear" w:color="auto" w:fill="FFFFFF"/>
        <w:spacing w:before="0" w:after="0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The </w:t>
      </w:r>
      <w:r w:rsidR="00345F98"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Clerk reported that </w:t>
      </w:r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seed sowing workshop </w:t>
      </w:r>
      <w:proofErr w:type="gramStart"/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was well </w:t>
      </w:r>
      <w:r w:rsidR="00345F98" w:rsidRPr="001F3C03">
        <w:rPr>
          <w:rFonts w:ascii="Calibri" w:eastAsia="Times New Roman" w:hAnsi="Calibri" w:cs="Calibri"/>
          <w:color w:val="212121"/>
          <w:sz w:val="24"/>
          <w:szCs w:val="24"/>
        </w:rPr>
        <w:t>attended</w:t>
      </w:r>
      <w:proofErr w:type="gramEnd"/>
      <w:r w:rsidR="00345F98" w:rsidRPr="001F3C03">
        <w:rPr>
          <w:rFonts w:ascii="Calibri" w:eastAsia="Times New Roman" w:hAnsi="Calibri" w:cs="Calibri"/>
          <w:color w:val="212121"/>
          <w:sz w:val="24"/>
          <w:szCs w:val="24"/>
        </w:rPr>
        <w:t>,</w:t>
      </w:r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 and the </w:t>
      </w:r>
      <w:r w:rsidR="00345F98" w:rsidRPr="001F3C03">
        <w:rPr>
          <w:rFonts w:ascii="Calibri" w:eastAsia="Times New Roman" w:hAnsi="Calibri" w:cs="Calibri"/>
          <w:color w:val="212121"/>
          <w:sz w:val="24"/>
          <w:szCs w:val="24"/>
        </w:rPr>
        <w:t>wildflowers</w:t>
      </w:r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 will be grown for displays within the Town</w:t>
      </w:r>
      <w:r w:rsidR="00345F98" w:rsidRPr="001F3C03">
        <w:rPr>
          <w:rFonts w:ascii="Calibri" w:eastAsia="Times New Roman" w:hAnsi="Calibri" w:cs="Calibri"/>
          <w:color w:val="212121"/>
          <w:sz w:val="24"/>
          <w:szCs w:val="24"/>
        </w:rPr>
        <w:t>. There will be a plant swop event at one of the April Wednesday markets</w:t>
      </w:r>
      <w:r w:rsidR="007628F0"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 to encourage sustainable gardening in the Town</w:t>
      </w:r>
    </w:p>
    <w:p w14:paraId="5D5B9C9F" w14:textId="02AC112F" w:rsidR="00345F98" w:rsidRPr="001F3C03" w:rsidRDefault="00345F98" w:rsidP="00D85D2A">
      <w:pPr>
        <w:numPr>
          <w:ilvl w:val="0"/>
          <w:numId w:val="8"/>
        </w:numPr>
        <w:shd w:val="clear" w:color="auto" w:fill="FFFFFF"/>
        <w:spacing w:before="0" w:after="0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Cllr Hedley Lewis asked that the Seamans Avenue dog walk </w:t>
      </w:r>
      <w:proofErr w:type="gramStart"/>
      <w:r w:rsidRPr="001F3C03">
        <w:rPr>
          <w:rFonts w:ascii="Calibri" w:eastAsia="Times New Roman" w:hAnsi="Calibri" w:cs="Calibri"/>
          <w:color w:val="212121"/>
          <w:sz w:val="24"/>
          <w:szCs w:val="24"/>
        </w:rPr>
        <w:t>be considered</w:t>
      </w:r>
      <w:proofErr w:type="gramEnd"/>
      <w:r w:rsidRPr="001F3C03">
        <w:rPr>
          <w:rFonts w:ascii="Calibri" w:eastAsia="Times New Roman" w:hAnsi="Calibri" w:cs="Calibri"/>
          <w:color w:val="212121"/>
          <w:sz w:val="24"/>
          <w:szCs w:val="24"/>
        </w:rPr>
        <w:t>.</w:t>
      </w:r>
    </w:p>
    <w:p w14:paraId="1E1BDFA4" w14:textId="06A8CAD3" w:rsidR="007628F0" w:rsidRPr="001F3C03" w:rsidRDefault="007628F0" w:rsidP="00D85D2A">
      <w:pPr>
        <w:numPr>
          <w:ilvl w:val="0"/>
          <w:numId w:val="8"/>
        </w:numPr>
        <w:shd w:val="clear" w:color="auto" w:fill="FFFFFF"/>
        <w:spacing w:before="0" w:after="0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  <w:r w:rsidRPr="001F3C03">
        <w:rPr>
          <w:rFonts w:ascii="Calibri" w:eastAsia="Times New Roman" w:hAnsi="Calibri" w:cs="Calibri"/>
          <w:color w:val="212121"/>
          <w:sz w:val="24"/>
          <w:szCs w:val="24"/>
        </w:rPr>
        <w:t xml:space="preserve">Councillors raised the issue of the fencing at Chantry Rd which the Clerk had reported to network Rail. </w:t>
      </w:r>
    </w:p>
    <w:p w14:paraId="3100BC30" w14:textId="54B56C43" w:rsidR="007628F0" w:rsidRPr="001F3C03" w:rsidRDefault="004B7FD5" w:rsidP="000C6D20">
      <w:pPr>
        <w:pStyle w:val="Heading4"/>
        <w:spacing w:after="0"/>
        <w:rPr>
          <w:rFonts w:ascii="Calibri" w:hAnsi="Calibri" w:cs="Calibri"/>
          <w:bCs/>
          <w:sz w:val="24"/>
          <w:szCs w:val="24"/>
        </w:rPr>
      </w:pPr>
      <w:r w:rsidRPr="001F3C03">
        <w:rPr>
          <w:rFonts w:ascii="Calibri" w:hAnsi="Calibri" w:cs="Calibri"/>
          <w:caps/>
          <w:sz w:val="24"/>
          <w:szCs w:val="24"/>
        </w:rPr>
        <w:t>Resolved</w:t>
      </w:r>
      <w:r w:rsidR="000C6D20" w:rsidRPr="001F3C03">
        <w:rPr>
          <w:rFonts w:ascii="Calibri" w:hAnsi="Calibri" w:cs="Calibri"/>
          <w:caps/>
          <w:sz w:val="24"/>
          <w:szCs w:val="24"/>
        </w:rPr>
        <w:t xml:space="preserve">: </w:t>
      </w:r>
      <w:r w:rsidRPr="001F3C03">
        <w:rPr>
          <w:rFonts w:ascii="Calibri" w:hAnsi="Calibri" w:cs="Calibri"/>
          <w:sz w:val="24"/>
          <w:szCs w:val="24"/>
        </w:rPr>
        <w:t xml:space="preserve">That the </w:t>
      </w:r>
      <w:r w:rsidRPr="001F3C03">
        <w:rPr>
          <w:rFonts w:ascii="Calibri" w:hAnsi="Calibri" w:cs="Calibri"/>
          <w:sz w:val="24"/>
          <w:szCs w:val="24"/>
        </w:rPr>
        <w:t xml:space="preserve">Environment Co-ordinator will make </w:t>
      </w:r>
      <w:r w:rsidR="007628F0" w:rsidRPr="001F3C03">
        <w:rPr>
          <w:rFonts w:ascii="Calibri" w:hAnsi="Calibri" w:cs="Calibri"/>
          <w:sz w:val="24"/>
          <w:szCs w:val="24"/>
        </w:rPr>
        <w:t>plant</w:t>
      </w:r>
      <w:r w:rsidRPr="001F3C03">
        <w:rPr>
          <w:rFonts w:ascii="Calibri" w:hAnsi="Calibri" w:cs="Calibri"/>
          <w:sz w:val="24"/>
          <w:szCs w:val="24"/>
        </w:rPr>
        <w:t xml:space="preserve"> the Jubilee Oak on the Memorial Field adjacent to </w:t>
      </w:r>
      <w:proofErr w:type="spellStart"/>
      <w:r w:rsidRPr="001F3C03">
        <w:rPr>
          <w:rFonts w:ascii="Calibri" w:hAnsi="Calibri" w:cs="Calibri"/>
          <w:sz w:val="24"/>
          <w:szCs w:val="24"/>
        </w:rPr>
        <w:t>Rendham</w:t>
      </w:r>
      <w:proofErr w:type="spellEnd"/>
      <w:r w:rsidRPr="001F3C03">
        <w:rPr>
          <w:rFonts w:ascii="Calibri" w:hAnsi="Calibri" w:cs="Calibri"/>
          <w:sz w:val="24"/>
          <w:szCs w:val="24"/>
        </w:rPr>
        <w:t xml:space="preserve"> </w:t>
      </w:r>
      <w:r w:rsidR="007628F0" w:rsidRPr="001F3C03">
        <w:rPr>
          <w:rFonts w:ascii="Calibri" w:hAnsi="Calibri" w:cs="Calibri"/>
          <w:sz w:val="24"/>
          <w:szCs w:val="24"/>
        </w:rPr>
        <w:t>rd.</w:t>
      </w:r>
      <w:r w:rsidRPr="001F3C03">
        <w:rPr>
          <w:rFonts w:ascii="Calibri" w:hAnsi="Calibri" w:cs="Calibri"/>
          <w:sz w:val="24"/>
          <w:szCs w:val="24"/>
        </w:rPr>
        <w:t xml:space="preserve"> (ensuring it fits with entrance design plans)</w:t>
      </w:r>
      <w:r w:rsidRPr="001F3C03">
        <w:rPr>
          <w:rFonts w:ascii="Calibri" w:hAnsi="Calibri" w:cs="Calibri"/>
          <w:sz w:val="24"/>
          <w:szCs w:val="24"/>
        </w:rPr>
        <w:t>.</w:t>
      </w:r>
      <w:r w:rsidRPr="001F3C03">
        <w:rPr>
          <w:rFonts w:ascii="Calibri" w:hAnsi="Calibri" w:cs="Calibri"/>
          <w:b w:val="0"/>
          <w:bCs/>
          <w:sz w:val="24"/>
          <w:szCs w:val="24"/>
        </w:rPr>
        <w:t xml:space="preserve"> 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09"/>
        <w:gridCol w:w="3060"/>
        <w:gridCol w:w="1855"/>
      </w:tblGrid>
      <w:tr w:rsidR="00D60069" w:rsidRPr="001F3C03" w14:paraId="683F9EF3" w14:textId="77777777" w:rsidTr="000C6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04" w:type="dxa"/>
            <w:tcBorders>
              <w:bottom w:val="none" w:sz="0" w:space="0" w:color="auto"/>
            </w:tcBorders>
            <w:vAlign w:val="bottom"/>
          </w:tcPr>
          <w:p w14:paraId="5E7A727C" w14:textId="77777777" w:rsidR="00D60069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76775990"/>
                <w:placeholder>
                  <w:docPart w:val="4A172648253545DA96BC8FD54E1EC2B3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1F3C03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57" w:type="dxa"/>
            <w:tcBorders>
              <w:bottom w:val="none" w:sz="0" w:space="0" w:color="auto"/>
            </w:tcBorders>
            <w:vAlign w:val="bottom"/>
          </w:tcPr>
          <w:p w14:paraId="1A86E088" w14:textId="77777777" w:rsidR="00D60069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78569795"/>
                <w:placeholder>
                  <w:docPart w:val="7D9530E41F7549258D4C43B86462BF87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1F3C03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3" w:type="dxa"/>
            <w:tcBorders>
              <w:bottom w:val="none" w:sz="0" w:space="0" w:color="auto"/>
            </w:tcBorders>
            <w:vAlign w:val="bottom"/>
          </w:tcPr>
          <w:p w14:paraId="436080F2" w14:textId="77777777" w:rsidR="00D60069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74196117"/>
                <w:placeholder>
                  <w:docPart w:val="1653C6C7653E4BA0B95540BF19A71290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1F3C03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0C6D20" w:rsidRPr="001F3C03" w14:paraId="6F6D1609" w14:textId="77777777" w:rsidTr="000C6D20">
        <w:trPr>
          <w:trHeight w:val="274"/>
        </w:trPr>
        <w:tc>
          <w:tcPr>
            <w:tcW w:w="5304" w:type="dxa"/>
          </w:tcPr>
          <w:p w14:paraId="5E01FF12" w14:textId="77777777" w:rsidR="000C6D20" w:rsidRPr="001F3C03" w:rsidRDefault="000C6D20" w:rsidP="000C6D20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num" w:pos="142"/>
              </w:tabs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1F3C03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>Tree and hedge planting will take place on the 20</w:t>
            </w:r>
            <w:r w:rsidRPr="001F3C03">
              <w:rPr>
                <w:rFonts w:ascii="Calibri" w:eastAsia="Times New Roman" w:hAnsi="Calibri" w:cs="Calibri"/>
                <w:color w:val="212121"/>
                <w:sz w:val="24"/>
                <w:szCs w:val="24"/>
                <w:vertAlign w:val="superscript"/>
              </w:rPr>
              <w:t>th</w:t>
            </w:r>
            <w:r w:rsidRPr="001F3C03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 of March at the Memorial Field </w:t>
            </w:r>
          </w:p>
          <w:p w14:paraId="6BC1C4B7" w14:textId="3A0B1F92" w:rsidR="000C6D20" w:rsidRPr="001F3C03" w:rsidRDefault="000C6D20" w:rsidP="000C6D20">
            <w:pPr>
              <w:pStyle w:val="ListBullet"/>
              <w:numPr>
                <w:ilvl w:val="0"/>
                <w:numId w:val="0"/>
              </w:numPr>
              <w:spacing w:before="0"/>
              <w:ind w:lef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3A484AA" w14:textId="4B264DD6" w:rsidR="000C6D20" w:rsidRPr="001F3C03" w:rsidRDefault="000C6D20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Environment Co-ordinator</w:t>
            </w:r>
          </w:p>
        </w:tc>
        <w:tc>
          <w:tcPr>
            <w:tcW w:w="1853" w:type="dxa"/>
          </w:tcPr>
          <w:p w14:paraId="59821BB0" w14:textId="64F60CA1" w:rsidR="000C6D20" w:rsidRPr="001F3C03" w:rsidRDefault="000C6D20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March </w:t>
            </w:r>
            <w:r w:rsidR="001F3C03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  <w:tr w:rsidR="001F3C03" w:rsidRPr="001F3C03" w14:paraId="5B77E427" w14:textId="77777777" w:rsidTr="000C6D20">
        <w:trPr>
          <w:trHeight w:val="274"/>
        </w:trPr>
        <w:tc>
          <w:tcPr>
            <w:tcW w:w="5304" w:type="dxa"/>
          </w:tcPr>
          <w:p w14:paraId="50FC5126" w14:textId="75E675AD" w:rsidR="001F3C03" w:rsidRPr="001F3C03" w:rsidRDefault="001F3C03" w:rsidP="000C6D20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num" w:pos="142"/>
              </w:tabs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That the 750 trees </w:t>
            </w:r>
            <w:proofErr w:type="gramStart"/>
            <w:r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>be promoted</w:t>
            </w:r>
            <w:proofErr w:type="gramEnd"/>
            <w:r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 on noticeboards and newsletter. </w:t>
            </w:r>
          </w:p>
        </w:tc>
        <w:tc>
          <w:tcPr>
            <w:tcW w:w="3057" w:type="dxa"/>
          </w:tcPr>
          <w:p w14:paraId="7AC20E12" w14:textId="6D316C6F" w:rsidR="001F3C03" w:rsidRPr="001F3C03" w:rsidRDefault="001F3C03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Clerk </w:t>
            </w:r>
          </w:p>
        </w:tc>
        <w:tc>
          <w:tcPr>
            <w:tcW w:w="1853" w:type="dxa"/>
          </w:tcPr>
          <w:p w14:paraId="01A2BEA1" w14:textId="33730673" w:rsidR="001F3C03" w:rsidRPr="001F3C03" w:rsidRDefault="001F3C03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0C6D20" w:rsidRPr="001F3C03" w14:paraId="0625B296" w14:textId="77777777" w:rsidTr="000C6D20">
        <w:trPr>
          <w:trHeight w:val="513"/>
        </w:trPr>
        <w:tc>
          <w:tcPr>
            <w:tcW w:w="5304" w:type="dxa"/>
          </w:tcPr>
          <w:p w14:paraId="6DAF80FE" w14:textId="6BB7491D" w:rsidR="000C6D20" w:rsidRPr="001F3C03" w:rsidRDefault="000C6D20" w:rsidP="000C6D20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num" w:pos="142"/>
              </w:tabs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1F3C03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Clerk to seek quotes for removal of fir trees and replacement fencing at Chantry Rd </w:t>
            </w:r>
          </w:p>
          <w:p w14:paraId="1A399230" w14:textId="77777777" w:rsidR="000C6D20" w:rsidRPr="001F3C03" w:rsidRDefault="000C6D20" w:rsidP="000C6D20">
            <w:pPr>
              <w:shd w:val="clear" w:color="auto" w:fill="FFFFFF"/>
              <w:spacing w:before="0"/>
              <w:ind w:left="142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DA9E972" w14:textId="2C4FFB35" w:rsidR="000C6D20" w:rsidRPr="001F3C03" w:rsidRDefault="000C6D20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The Clerk</w:t>
            </w:r>
          </w:p>
        </w:tc>
        <w:tc>
          <w:tcPr>
            <w:tcW w:w="1853" w:type="dxa"/>
          </w:tcPr>
          <w:p w14:paraId="6A6D821E" w14:textId="7DF76BD7" w:rsidR="000C6D20" w:rsidRPr="001F3C03" w:rsidRDefault="000C6D20" w:rsidP="000C6D20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March </w:t>
            </w:r>
            <w:r w:rsidR="001F3C03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D62E01" w:rsidRPr="001F3C03" w14:paraId="76224593" w14:textId="77777777" w:rsidTr="001258B7">
        <w:trPr>
          <w:trHeight w:val="80"/>
        </w:trPr>
        <w:tc>
          <w:tcPr>
            <w:tcW w:w="1620" w:type="dxa"/>
          </w:tcPr>
          <w:p w14:paraId="059511DE" w14:textId="410675FC" w:rsidR="00D62E01" w:rsidRPr="001F3C03" w:rsidRDefault="008F380B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7</w:t>
            </w:r>
            <w:r w:rsidRPr="001F3C03">
              <w:rPr>
                <w:rFonts w:ascii="Calibri" w:hAnsi="Calibri" w:cs="Calibri"/>
                <w:sz w:val="24"/>
                <w:szCs w:val="24"/>
              </w:rPr>
              <w:t>7</w:t>
            </w:r>
            <w:r w:rsidRPr="001F3C03">
              <w:rPr>
                <w:rFonts w:ascii="Calibri" w:hAnsi="Calibri" w:cs="Calibri"/>
                <w:sz w:val="24"/>
                <w:szCs w:val="24"/>
              </w:rPr>
              <w:t>/21 A</w:t>
            </w:r>
          </w:p>
        </w:tc>
        <w:tc>
          <w:tcPr>
            <w:tcW w:w="4970" w:type="dxa"/>
          </w:tcPr>
          <w:p w14:paraId="42DB2533" w14:textId="7E6C7BAE" w:rsidR="00D62E01" w:rsidRPr="001F3C03" w:rsidRDefault="008F380B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Updates on Improvements to the Market </w:t>
            </w:r>
          </w:p>
        </w:tc>
        <w:tc>
          <w:tcPr>
            <w:tcW w:w="1324" w:type="dxa"/>
          </w:tcPr>
          <w:p w14:paraId="6C2EEE2A" w14:textId="1C8AA6CD" w:rsidR="00D62E01" w:rsidRPr="001F3C03" w:rsidRDefault="00D62E01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73BCE3" w14:textId="6E42101C" w:rsidR="00D62E01" w:rsidRPr="001F3C03" w:rsidRDefault="00D62E01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414F0" w14:textId="77777777" w:rsidR="00D62E01" w:rsidRPr="001F3C03" w:rsidRDefault="000D3D52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8801915"/>
          <w:placeholder>
            <w:docPart w:val="2CA561BF425D4A24B5706C0CFB044528"/>
          </w:placeholder>
          <w:temporary/>
          <w:showingPlcHdr/>
          <w15:appearance w15:val="hidden"/>
        </w:sdtPr>
        <w:sdtEndPr/>
        <w:sdtContent>
          <w:r w:rsidR="00D62E01"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7FD22022" w14:textId="2729030A" w:rsidR="00963AD6" w:rsidRPr="001F3C03" w:rsidRDefault="008F380B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Pr="001F3C03">
        <w:rPr>
          <w:rFonts w:ascii="Calibri" w:hAnsi="Calibri" w:cs="Calibri"/>
          <w:sz w:val="24"/>
          <w:szCs w:val="24"/>
        </w:rPr>
        <w:t>traders</w:t>
      </w:r>
      <w:proofErr w:type="gramEnd"/>
      <w:r w:rsidRPr="001F3C03">
        <w:rPr>
          <w:rFonts w:ascii="Calibri" w:hAnsi="Calibri" w:cs="Calibri"/>
          <w:sz w:val="24"/>
          <w:szCs w:val="24"/>
        </w:rPr>
        <w:t xml:space="preserve"> pack was discussed, and improvements suggested.</w:t>
      </w:r>
    </w:p>
    <w:p w14:paraId="10BA9806" w14:textId="77777777" w:rsidR="001D19D3" w:rsidRPr="001F3C03" w:rsidRDefault="008F380B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</w:t>
      </w:r>
      <w:r w:rsidRPr="001F3C03">
        <w:rPr>
          <w:rFonts w:ascii="Calibri" w:hAnsi="Calibri" w:cs="Calibri"/>
          <w:sz w:val="24"/>
          <w:szCs w:val="24"/>
        </w:rPr>
        <w:t xml:space="preserve">risk </w:t>
      </w:r>
      <w:r w:rsidR="00833BB5" w:rsidRPr="001F3C03">
        <w:rPr>
          <w:rFonts w:ascii="Calibri" w:hAnsi="Calibri" w:cs="Calibri"/>
          <w:sz w:val="24"/>
          <w:szCs w:val="24"/>
        </w:rPr>
        <w:t xml:space="preserve">assessment </w:t>
      </w:r>
      <w:proofErr w:type="gramStart"/>
      <w:r w:rsidR="00833BB5" w:rsidRPr="001F3C03">
        <w:rPr>
          <w:rFonts w:ascii="Calibri" w:hAnsi="Calibri" w:cs="Calibri"/>
          <w:sz w:val="24"/>
          <w:szCs w:val="24"/>
        </w:rPr>
        <w:t>was</w:t>
      </w:r>
      <w:r w:rsidRPr="001F3C03">
        <w:rPr>
          <w:rFonts w:ascii="Calibri" w:hAnsi="Calibri" w:cs="Calibri"/>
          <w:sz w:val="24"/>
          <w:szCs w:val="24"/>
        </w:rPr>
        <w:t xml:space="preserve"> discussed</w:t>
      </w:r>
      <w:proofErr w:type="gramEnd"/>
      <w:r w:rsidRPr="001F3C03">
        <w:rPr>
          <w:rFonts w:ascii="Calibri" w:hAnsi="Calibri" w:cs="Calibri"/>
          <w:sz w:val="24"/>
          <w:szCs w:val="24"/>
        </w:rPr>
        <w:t>, and improvements suggested.</w:t>
      </w:r>
    </w:p>
    <w:p w14:paraId="40E7A74E" w14:textId="3933DF26" w:rsidR="001D19D3" w:rsidRPr="001F3C03" w:rsidRDefault="00C7669E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>The</w:t>
      </w:r>
      <w:r w:rsidR="001D19D3" w:rsidRPr="001F3C03">
        <w:rPr>
          <w:rFonts w:ascii="Calibri" w:hAnsi="Calibri" w:cs="Calibri"/>
          <w:sz w:val="24"/>
          <w:szCs w:val="24"/>
        </w:rPr>
        <w:t xml:space="preserve"> Market survey </w:t>
      </w:r>
      <w:proofErr w:type="gramStart"/>
      <w:r w:rsidR="001D19D3" w:rsidRPr="001F3C03">
        <w:rPr>
          <w:rFonts w:ascii="Calibri" w:hAnsi="Calibri" w:cs="Calibri"/>
          <w:sz w:val="24"/>
          <w:szCs w:val="24"/>
        </w:rPr>
        <w:t>be promoted</w:t>
      </w:r>
      <w:proofErr w:type="gramEnd"/>
      <w:r w:rsidR="001D19D3" w:rsidRPr="001F3C03">
        <w:rPr>
          <w:rFonts w:ascii="Calibri" w:hAnsi="Calibri" w:cs="Calibri"/>
          <w:sz w:val="24"/>
          <w:szCs w:val="24"/>
        </w:rPr>
        <w:t xml:space="preserve"> to gain feedback from people in the Town </w:t>
      </w:r>
    </w:p>
    <w:p w14:paraId="3A030311" w14:textId="6166D434" w:rsidR="00C434B9" w:rsidRPr="001F3C03" w:rsidRDefault="008F380B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Councillor Hedley Lewis asked that the surfacing in the Market Place </w:t>
      </w:r>
      <w:proofErr w:type="gramStart"/>
      <w:r w:rsidRPr="001F3C03">
        <w:rPr>
          <w:rFonts w:ascii="Calibri" w:hAnsi="Calibri" w:cs="Calibri"/>
          <w:sz w:val="24"/>
          <w:szCs w:val="24"/>
        </w:rPr>
        <w:t>be reported</w:t>
      </w:r>
      <w:proofErr w:type="gramEnd"/>
      <w:r w:rsidR="009A3671" w:rsidRPr="001F3C03">
        <w:rPr>
          <w:rFonts w:ascii="Calibri" w:hAnsi="Calibri" w:cs="Calibri"/>
          <w:sz w:val="24"/>
          <w:szCs w:val="24"/>
        </w:rPr>
        <w:t xml:space="preserve"> to the County Council. </w:t>
      </w:r>
    </w:p>
    <w:p w14:paraId="5645EB6E" w14:textId="3C266C3C" w:rsidR="001F55FE" w:rsidRPr="001F3C03" w:rsidRDefault="00833BB5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design for a new sign for Fromus Square </w:t>
      </w:r>
      <w:proofErr w:type="gramStart"/>
      <w:r w:rsidRPr="001F3C03">
        <w:rPr>
          <w:rFonts w:ascii="Calibri" w:hAnsi="Calibri" w:cs="Calibri"/>
          <w:sz w:val="24"/>
          <w:szCs w:val="24"/>
        </w:rPr>
        <w:t>was discussed</w:t>
      </w:r>
      <w:proofErr w:type="gramEnd"/>
      <w:r w:rsidR="009A3671" w:rsidRPr="001F3C03">
        <w:rPr>
          <w:rFonts w:ascii="Calibri" w:hAnsi="Calibri" w:cs="Calibri"/>
          <w:sz w:val="24"/>
          <w:szCs w:val="24"/>
        </w:rPr>
        <w:t>.</w:t>
      </w:r>
    </w:p>
    <w:p w14:paraId="2913034E" w14:textId="402F4900" w:rsidR="009A3671" w:rsidRPr="001F3C03" w:rsidRDefault="009A3671" w:rsidP="00D85D2A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That a business plan </w:t>
      </w:r>
      <w:proofErr w:type="gramStart"/>
      <w:r w:rsidRPr="001F3C03">
        <w:rPr>
          <w:rFonts w:ascii="Calibri" w:hAnsi="Calibri" w:cs="Calibri"/>
          <w:sz w:val="24"/>
          <w:szCs w:val="24"/>
        </w:rPr>
        <w:t>be developed</w:t>
      </w:r>
      <w:proofErr w:type="gramEnd"/>
      <w:r w:rsidRPr="001F3C03">
        <w:rPr>
          <w:rFonts w:ascii="Calibri" w:hAnsi="Calibri" w:cs="Calibri"/>
          <w:sz w:val="24"/>
          <w:szCs w:val="24"/>
        </w:rPr>
        <w:t xml:space="preserve"> for the Market for 2023-2024 once the rege</w:t>
      </w:r>
      <w:r w:rsidR="001D19D3" w:rsidRPr="001F3C03">
        <w:rPr>
          <w:rFonts w:ascii="Calibri" w:hAnsi="Calibri" w:cs="Calibri"/>
          <w:sz w:val="24"/>
          <w:szCs w:val="24"/>
        </w:rPr>
        <w:t xml:space="preserve">neration has been completed. </w:t>
      </w:r>
    </w:p>
    <w:p w14:paraId="7C81411B" w14:textId="166EB011" w:rsidR="00963AD6" w:rsidRPr="001F3C03" w:rsidRDefault="00963AD6" w:rsidP="00D85D2A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D60069" w:rsidRPr="001F3C03" w14:paraId="4E976E32" w14:textId="77777777" w:rsidTr="0011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661E84AF" w14:textId="77777777" w:rsidR="00D60069" w:rsidRPr="001F3C03" w:rsidRDefault="000D3D52" w:rsidP="00D85D2A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74389350"/>
                <w:placeholder>
                  <w:docPart w:val="8E3B9854A0554FED99F1161FB3D8DB0C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1F3C03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  <w:p w14:paraId="59122990" w14:textId="2019406A" w:rsidR="009169C1" w:rsidRPr="001F3C03" w:rsidRDefault="009169C1" w:rsidP="00D85D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28D170D3" w14:textId="77777777" w:rsidR="00D60069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96212571"/>
                <w:placeholder>
                  <w:docPart w:val="37A66856E75D40F88657F13C05F4EC01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1F3C03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05E21DA1" w14:textId="77777777" w:rsidR="00D60069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29936015"/>
                <w:placeholder>
                  <w:docPart w:val="A2A6599CCA8D43E5B1F5D3269FA4361F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1F3C03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D60069" w:rsidRPr="001F3C03" w14:paraId="67301438" w14:textId="77777777" w:rsidTr="00660EF4">
        <w:tc>
          <w:tcPr>
            <w:tcW w:w="5310" w:type="dxa"/>
          </w:tcPr>
          <w:p w14:paraId="473CE833" w14:textId="003B8479" w:rsidR="003C4FEC" w:rsidRPr="001F3C03" w:rsidRDefault="00833BB5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Welcome Pack and risk assessment updated</w:t>
            </w:r>
            <w:r w:rsidR="001F55FE"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26B63A9" w14:textId="582A1820" w:rsidR="001D19D3" w:rsidRPr="001F3C03" w:rsidRDefault="003C4FEC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That the </w:t>
            </w:r>
            <w:r w:rsidR="001D19D3" w:rsidRPr="001F3C03">
              <w:rPr>
                <w:rFonts w:ascii="Calibri" w:hAnsi="Calibri" w:cs="Calibri"/>
                <w:sz w:val="24"/>
                <w:szCs w:val="24"/>
              </w:rPr>
              <w:t xml:space="preserve">Market Survey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p</w:t>
            </w:r>
            <w:r w:rsidR="001D19D3" w:rsidRPr="001F3C03">
              <w:rPr>
                <w:rFonts w:ascii="Calibri" w:hAnsi="Calibri" w:cs="Calibri"/>
                <w:sz w:val="24"/>
                <w:szCs w:val="24"/>
              </w:rPr>
              <w:t>romoted</w:t>
            </w:r>
            <w:proofErr w:type="gramEnd"/>
            <w:r w:rsidR="001D19D3"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1424DE6F" w14:textId="77777777" w:rsidR="00D60069" w:rsidRPr="001F3C03" w:rsidRDefault="00833BB5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Town Centre co-ordinator </w:t>
            </w:r>
          </w:p>
          <w:p w14:paraId="0CDB08AA" w14:textId="65761294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Town Centre co-ordinator</w:t>
            </w:r>
          </w:p>
        </w:tc>
        <w:tc>
          <w:tcPr>
            <w:tcW w:w="1854" w:type="dxa"/>
          </w:tcPr>
          <w:p w14:paraId="71AE45D7" w14:textId="77777777" w:rsidR="00D60069" w:rsidRPr="001F3C03" w:rsidRDefault="00833BB5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March 2022</w:t>
            </w:r>
          </w:p>
          <w:p w14:paraId="49E8130F" w14:textId="47266622" w:rsidR="003C4FEC" w:rsidRPr="001F3C03" w:rsidRDefault="003C4FEC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D60069" w:rsidRPr="001F3C03" w14:paraId="30021944" w14:textId="77777777" w:rsidTr="001103FF">
        <w:tc>
          <w:tcPr>
            <w:tcW w:w="5310" w:type="dxa"/>
          </w:tcPr>
          <w:p w14:paraId="3A848628" w14:textId="29BF14EA" w:rsidR="00D60069" w:rsidRPr="001F3C03" w:rsidRDefault="00833BB5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Banner for Fromus Square, designs to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drafted</w:t>
            </w:r>
            <w:proofErr w:type="gramEnd"/>
            <w:r w:rsidRPr="001F3C03">
              <w:rPr>
                <w:rFonts w:ascii="Calibri" w:hAnsi="Calibri" w:cs="Calibri"/>
                <w:sz w:val="24"/>
                <w:szCs w:val="24"/>
              </w:rPr>
              <w:t xml:space="preserve"> and permissions sought</w:t>
            </w:r>
          </w:p>
        </w:tc>
        <w:tc>
          <w:tcPr>
            <w:tcW w:w="3060" w:type="dxa"/>
          </w:tcPr>
          <w:p w14:paraId="091B6FE5" w14:textId="693C05A6" w:rsidR="00D60069" w:rsidRPr="001F3C03" w:rsidRDefault="00833BB5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Town Centre co-ordinator</w:t>
            </w:r>
          </w:p>
        </w:tc>
        <w:tc>
          <w:tcPr>
            <w:tcW w:w="1854" w:type="dxa"/>
          </w:tcPr>
          <w:p w14:paraId="7CA062FA" w14:textId="4AE85CAA" w:rsidR="00D60069" w:rsidRPr="001F3C03" w:rsidRDefault="00833BB5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9A3671" w:rsidRPr="001F3C03" w14:paraId="7E789858" w14:textId="77777777" w:rsidTr="001103FF">
        <w:tc>
          <w:tcPr>
            <w:tcW w:w="5310" w:type="dxa"/>
          </w:tcPr>
          <w:p w14:paraId="7684385B" w14:textId="3AFA7B47" w:rsidR="009A3671" w:rsidRPr="001F3C03" w:rsidRDefault="009A3671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Cllr Hedley Lewis asked in the Market Place surfacing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reported</w:t>
            </w:r>
            <w:proofErr w:type="gramEnd"/>
            <w:r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6582A76" w14:textId="4DD00E41" w:rsidR="001D19D3" w:rsidRPr="001F3C03" w:rsidRDefault="001D19D3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That a new attractive layout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created</w:t>
            </w:r>
            <w:proofErr w:type="gramEnd"/>
            <w:r w:rsidRPr="001F3C03">
              <w:rPr>
                <w:rFonts w:ascii="Calibri" w:hAnsi="Calibri" w:cs="Calibri"/>
                <w:sz w:val="24"/>
                <w:szCs w:val="24"/>
              </w:rPr>
              <w:t xml:space="preserve"> in consultation with local businesses and shops.</w:t>
            </w:r>
          </w:p>
          <w:p w14:paraId="2C17E749" w14:textId="16D66A8B" w:rsidR="009A3671" w:rsidRPr="001F3C03" w:rsidRDefault="001D19D3" w:rsidP="003C4FEC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Business Plan for Market </w:t>
            </w:r>
            <w:proofErr w:type="gramStart"/>
            <w:r w:rsidRPr="001F3C03">
              <w:rPr>
                <w:rFonts w:ascii="Calibri" w:hAnsi="Calibri" w:cs="Calibri"/>
                <w:sz w:val="24"/>
                <w:szCs w:val="24"/>
              </w:rPr>
              <w:t>be developed</w:t>
            </w:r>
            <w:proofErr w:type="gramEnd"/>
            <w:r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6495003D" w14:textId="77777777" w:rsidR="009A3671" w:rsidRPr="001F3C03" w:rsidRDefault="009A3671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Town Clerk</w:t>
            </w:r>
          </w:p>
          <w:p w14:paraId="34C2CA70" w14:textId="77777777" w:rsidR="003C4FEC" w:rsidRPr="001F3C03" w:rsidRDefault="003C4FEC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  <w:p w14:paraId="0DDFCCC0" w14:textId="5512292F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Town Centre co-ordinator</w:t>
            </w:r>
          </w:p>
          <w:p w14:paraId="751630BA" w14:textId="7DB391D3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Town Centre co-ordinator</w:t>
            </w:r>
          </w:p>
          <w:p w14:paraId="2C10A361" w14:textId="5DBEA03D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276CB85" w14:textId="77777777" w:rsidR="009A3671" w:rsidRPr="001F3C03" w:rsidRDefault="009A3671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March 2022</w:t>
            </w:r>
          </w:p>
          <w:p w14:paraId="633E3051" w14:textId="77777777" w:rsidR="003C4FEC" w:rsidRPr="001F3C03" w:rsidRDefault="003C4FEC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  <w:p w14:paraId="31F66DF0" w14:textId="06AE2E98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March 2022</w:t>
            </w:r>
          </w:p>
          <w:p w14:paraId="16BB7EA6" w14:textId="77777777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  <w:p w14:paraId="15587B23" w14:textId="31655004" w:rsidR="001D19D3" w:rsidRPr="001F3C03" w:rsidRDefault="001D19D3" w:rsidP="003C4FEC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Autumn 2022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1F3C03" w14:paraId="2C85573D" w14:textId="77777777" w:rsidTr="001103FF">
        <w:trPr>
          <w:trHeight w:val="370"/>
        </w:trPr>
        <w:tc>
          <w:tcPr>
            <w:tcW w:w="1620" w:type="dxa"/>
            <w:tcBorders>
              <w:top w:val="nil"/>
            </w:tcBorders>
          </w:tcPr>
          <w:p w14:paraId="12ACCCA5" w14:textId="7D7B6FE8" w:rsidR="00C433A4" w:rsidRPr="001F3C03" w:rsidRDefault="003C4FEC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lastRenderedPageBreak/>
              <w:t>78/21A</w:t>
            </w:r>
          </w:p>
        </w:tc>
        <w:tc>
          <w:tcPr>
            <w:tcW w:w="4970" w:type="dxa"/>
            <w:tcBorders>
              <w:top w:val="nil"/>
            </w:tcBorders>
          </w:tcPr>
          <w:p w14:paraId="751D6BB2" w14:textId="2BCB4B45" w:rsidR="00C433A4" w:rsidRPr="001F3C03" w:rsidRDefault="00E71783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Memorial Field Landscape Project </w:t>
            </w:r>
          </w:p>
        </w:tc>
        <w:tc>
          <w:tcPr>
            <w:tcW w:w="1324" w:type="dxa"/>
            <w:tcBorders>
              <w:top w:val="nil"/>
            </w:tcBorders>
          </w:tcPr>
          <w:p w14:paraId="04B98F2B" w14:textId="77777777" w:rsidR="00C433A4" w:rsidRPr="001F3C03" w:rsidRDefault="00C433A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5DB60FB4" w14:textId="77777777" w:rsidR="00C433A4" w:rsidRPr="001F3C03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E35AA0" w14:textId="7CDDB6C4" w:rsidR="00C433A4" w:rsidRPr="001F3C03" w:rsidRDefault="000D3D52" w:rsidP="000A7EA7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99582111"/>
          <w:placeholder>
            <w:docPart w:val="43A5916AB249432499A09E47F2AEBBED"/>
          </w:placeholder>
          <w:temporary/>
          <w:showingPlcHdr/>
          <w15:appearance w15:val="hidden"/>
        </w:sdtPr>
        <w:sdtEndPr/>
        <w:sdtContent>
          <w:r w:rsidR="00C433A4"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  <w:r w:rsidR="000A7EA7" w:rsidRPr="001F3C03">
        <w:rPr>
          <w:rFonts w:ascii="Calibri" w:hAnsi="Calibri" w:cs="Calibri"/>
          <w:sz w:val="24"/>
          <w:szCs w:val="24"/>
        </w:rPr>
        <w:t xml:space="preserve"> </w:t>
      </w:r>
      <w:r w:rsidR="000A7EA7" w:rsidRPr="001F3C03">
        <w:rPr>
          <w:rFonts w:ascii="Calibri" w:hAnsi="Calibri" w:cs="Calibri"/>
          <w:b w:val="0"/>
          <w:bCs/>
          <w:sz w:val="24"/>
          <w:szCs w:val="24"/>
        </w:rPr>
        <w:t>The committee n</w:t>
      </w:r>
      <w:r w:rsidR="00C7669E" w:rsidRPr="001F3C03">
        <w:rPr>
          <w:rFonts w:ascii="Calibri" w:hAnsi="Calibri" w:cs="Calibri"/>
          <w:b w:val="0"/>
          <w:bCs/>
          <w:sz w:val="24"/>
          <w:szCs w:val="24"/>
        </w:rPr>
        <w:t xml:space="preserve">eeded to wait for the designs from the garden designer before </w:t>
      </w:r>
      <w:proofErr w:type="spellStart"/>
      <w:r w:rsidR="00C7669E" w:rsidRPr="001F3C03">
        <w:rPr>
          <w:rFonts w:ascii="Calibri" w:hAnsi="Calibri" w:cs="Calibri"/>
          <w:b w:val="0"/>
          <w:bCs/>
          <w:sz w:val="24"/>
          <w:szCs w:val="24"/>
        </w:rPr>
        <w:t>pusuing</w:t>
      </w:r>
      <w:proofErr w:type="spellEnd"/>
      <w:r w:rsidR="00C7669E" w:rsidRPr="001F3C03">
        <w:rPr>
          <w:rFonts w:ascii="Calibri" w:hAnsi="Calibri" w:cs="Calibri"/>
          <w:b w:val="0"/>
          <w:bCs/>
          <w:sz w:val="24"/>
          <w:szCs w:val="24"/>
        </w:rPr>
        <w:t xml:space="preserve"> options for the </w:t>
      </w:r>
      <w:r w:rsidR="00D249C1" w:rsidRPr="001F3C03">
        <w:rPr>
          <w:rFonts w:ascii="Calibri" w:hAnsi="Calibri" w:cs="Calibri"/>
          <w:b w:val="0"/>
          <w:bCs/>
          <w:sz w:val="24"/>
          <w:szCs w:val="24"/>
        </w:rPr>
        <w:t xml:space="preserve">gate, </w:t>
      </w:r>
      <w:proofErr w:type="gramStart"/>
      <w:r w:rsidR="00D249C1" w:rsidRPr="001F3C03">
        <w:rPr>
          <w:rFonts w:ascii="Calibri" w:hAnsi="Calibri" w:cs="Calibri"/>
          <w:b w:val="0"/>
          <w:bCs/>
          <w:sz w:val="24"/>
          <w:szCs w:val="24"/>
        </w:rPr>
        <w:t>signage</w:t>
      </w:r>
      <w:proofErr w:type="gramEnd"/>
      <w:r w:rsidR="00D249C1" w:rsidRPr="001F3C03">
        <w:rPr>
          <w:rFonts w:ascii="Calibri" w:hAnsi="Calibri" w:cs="Calibri"/>
          <w:b w:val="0"/>
          <w:bCs/>
          <w:sz w:val="24"/>
          <w:szCs w:val="24"/>
        </w:rPr>
        <w:t xml:space="preserve"> and memorial stone.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C433A4" w:rsidRPr="001F3C03" w14:paraId="0B007BB7" w14:textId="77777777" w:rsidTr="0011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tcBorders>
              <w:bottom w:val="none" w:sz="0" w:space="0" w:color="auto"/>
            </w:tcBorders>
            <w:vAlign w:val="bottom"/>
          </w:tcPr>
          <w:p w14:paraId="5E18A163" w14:textId="77777777" w:rsidR="00C433A4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11495978"/>
                <w:placeholder>
                  <w:docPart w:val="631DE65B658247278B6942E66E541D27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tcBorders>
              <w:bottom w:val="none" w:sz="0" w:space="0" w:color="auto"/>
            </w:tcBorders>
            <w:vAlign w:val="bottom"/>
          </w:tcPr>
          <w:p w14:paraId="71F43711" w14:textId="77777777" w:rsidR="00C433A4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05895244"/>
                <w:placeholder>
                  <w:docPart w:val="7F7B0A20A6084C9C9115857CE4DDDCEF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tcBorders>
              <w:bottom w:val="none" w:sz="0" w:space="0" w:color="auto"/>
            </w:tcBorders>
            <w:vAlign w:val="bottom"/>
          </w:tcPr>
          <w:p w14:paraId="40F17ACA" w14:textId="77777777" w:rsidR="00C433A4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27070366"/>
                <w:placeholder>
                  <w:docPart w:val="630D3FB54F654448BBF441D95E5D4A72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C433A4" w:rsidRPr="001F3C03" w14:paraId="04D474E5" w14:textId="77777777" w:rsidTr="001103FF">
        <w:tc>
          <w:tcPr>
            <w:tcW w:w="5310" w:type="dxa"/>
          </w:tcPr>
          <w:p w14:paraId="2C96D746" w14:textId="66452B68" w:rsidR="00C433A4" w:rsidRPr="001F3C03" w:rsidRDefault="003C4FEC" w:rsidP="00D85D2A">
            <w:pPr>
              <w:pStyle w:val="ListBullet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Meeting with Designer </w:t>
            </w:r>
            <w:r w:rsidR="005D4EFE"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31CD7052" w14:textId="79A03FFC" w:rsidR="00C433A4" w:rsidRPr="001F3C03" w:rsidRDefault="003C4FEC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  <w:tc>
          <w:tcPr>
            <w:tcW w:w="1854" w:type="dxa"/>
          </w:tcPr>
          <w:p w14:paraId="315AD61A" w14:textId="5438ECC9" w:rsidR="00C433A4" w:rsidRPr="001F3C03" w:rsidRDefault="003C4FEC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March</w:t>
            </w:r>
            <w:r w:rsidR="001F3C03"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1F3C03" w14:paraId="5A0EA32B" w14:textId="77777777" w:rsidTr="001103FF">
        <w:trPr>
          <w:trHeight w:val="370"/>
        </w:trPr>
        <w:tc>
          <w:tcPr>
            <w:tcW w:w="1620" w:type="dxa"/>
            <w:tcBorders>
              <w:top w:val="nil"/>
            </w:tcBorders>
          </w:tcPr>
          <w:p w14:paraId="7DF2E18F" w14:textId="20C2B359" w:rsidR="00C433A4" w:rsidRPr="001F3C03" w:rsidRDefault="00D249C1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79/21A</w:t>
            </w:r>
          </w:p>
        </w:tc>
        <w:tc>
          <w:tcPr>
            <w:tcW w:w="4970" w:type="dxa"/>
            <w:tcBorders>
              <w:top w:val="nil"/>
            </w:tcBorders>
          </w:tcPr>
          <w:p w14:paraId="25DAC75D" w14:textId="50E06C24" w:rsidR="00C433A4" w:rsidRPr="001F3C03" w:rsidRDefault="00D249C1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Maintenance Management Tenders</w:t>
            </w:r>
            <w:r w:rsidR="009A2E04"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nil"/>
            </w:tcBorders>
          </w:tcPr>
          <w:p w14:paraId="551F100D" w14:textId="77777777" w:rsidR="00C433A4" w:rsidRPr="001F3C03" w:rsidRDefault="00C433A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23B7B7B0" w14:textId="77777777" w:rsidR="00C433A4" w:rsidRPr="001F3C03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EB40EC" w14:textId="77777777" w:rsidR="004C4A81" w:rsidRPr="001F3C03" w:rsidRDefault="000D3D52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72195059"/>
          <w:placeholder>
            <w:docPart w:val="D177BA7C706A46D6B24D36CE4ED96983"/>
          </w:placeholder>
          <w:temporary/>
          <w:showingPlcHdr/>
          <w15:appearance w15:val="hidden"/>
        </w:sdtPr>
        <w:sdtEndPr/>
        <w:sdtContent>
          <w:r w:rsidR="004C4A81"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3E2684FC" w14:textId="58BA8B2D" w:rsidR="004C4A81" w:rsidRPr="001F3C03" w:rsidRDefault="004C4A81" w:rsidP="00D85D2A">
      <w:pPr>
        <w:spacing w:after="0"/>
        <w:rPr>
          <w:rFonts w:ascii="Calibri" w:hAnsi="Calibri" w:cs="Calibri"/>
          <w:sz w:val="24"/>
          <w:szCs w:val="24"/>
        </w:rPr>
      </w:pPr>
      <w:r w:rsidRPr="001F3C03">
        <w:rPr>
          <w:rFonts w:ascii="Calibri" w:hAnsi="Calibri" w:cs="Calibri"/>
          <w:sz w:val="24"/>
          <w:szCs w:val="24"/>
        </w:rPr>
        <w:t xml:space="preserve">The </w:t>
      </w:r>
      <w:r w:rsidR="00D249C1" w:rsidRPr="001F3C03">
        <w:rPr>
          <w:rFonts w:ascii="Calibri" w:hAnsi="Calibri" w:cs="Calibri"/>
          <w:sz w:val="24"/>
          <w:szCs w:val="24"/>
        </w:rPr>
        <w:t xml:space="preserve">Clerk reported that only one tender had </w:t>
      </w:r>
      <w:proofErr w:type="gramStart"/>
      <w:r w:rsidR="00D249C1" w:rsidRPr="001F3C03">
        <w:rPr>
          <w:rFonts w:ascii="Calibri" w:hAnsi="Calibri" w:cs="Calibri"/>
          <w:sz w:val="24"/>
          <w:szCs w:val="24"/>
        </w:rPr>
        <w:t>been received</w:t>
      </w:r>
      <w:proofErr w:type="gramEnd"/>
      <w:r w:rsidR="00D249C1" w:rsidRPr="001F3C03">
        <w:rPr>
          <w:rFonts w:ascii="Calibri" w:hAnsi="Calibri" w:cs="Calibri"/>
          <w:sz w:val="24"/>
          <w:szCs w:val="24"/>
        </w:rPr>
        <w:t xml:space="preserve"> by the deadline. The </w:t>
      </w:r>
      <w:r w:rsidRPr="001F3C03">
        <w:rPr>
          <w:rFonts w:ascii="Calibri" w:hAnsi="Calibri" w:cs="Calibri"/>
          <w:sz w:val="24"/>
          <w:szCs w:val="24"/>
        </w:rPr>
        <w:t xml:space="preserve">Committee </w:t>
      </w:r>
      <w:r w:rsidR="00D249C1" w:rsidRPr="001F3C03">
        <w:rPr>
          <w:rFonts w:ascii="Calibri" w:hAnsi="Calibri" w:cs="Calibri"/>
          <w:sz w:val="24"/>
          <w:szCs w:val="24"/>
        </w:rPr>
        <w:t>agreed to extend the deadline to the 25</w:t>
      </w:r>
      <w:r w:rsidR="00D249C1" w:rsidRPr="001F3C03">
        <w:rPr>
          <w:rFonts w:ascii="Calibri" w:hAnsi="Calibri" w:cs="Calibri"/>
          <w:sz w:val="24"/>
          <w:szCs w:val="24"/>
          <w:vertAlign w:val="superscript"/>
        </w:rPr>
        <w:t>th</w:t>
      </w:r>
      <w:r w:rsidR="00D249C1" w:rsidRPr="001F3C03">
        <w:rPr>
          <w:rFonts w:ascii="Calibri" w:hAnsi="Calibri" w:cs="Calibri"/>
          <w:sz w:val="24"/>
          <w:szCs w:val="24"/>
        </w:rPr>
        <w:t xml:space="preserve"> of March 2022</w:t>
      </w:r>
      <w:r w:rsidR="00047059" w:rsidRPr="001F3C03">
        <w:rPr>
          <w:rFonts w:ascii="Calibri" w:hAnsi="Calibri" w:cs="Calibri"/>
          <w:sz w:val="24"/>
          <w:szCs w:val="24"/>
        </w:rPr>
        <w:t>.</w:t>
      </w:r>
      <w:r w:rsidR="00DC4D22" w:rsidRPr="001F3C03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C433A4" w:rsidRPr="001F3C03" w14:paraId="2627C845" w14:textId="77777777" w:rsidTr="0008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vAlign w:val="bottom"/>
          </w:tcPr>
          <w:p w14:paraId="56ADBDDF" w14:textId="77777777" w:rsidR="00C433A4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19923376"/>
                <w:placeholder>
                  <w:docPart w:val="50F3C3F7523D444DBF4ED26A109A0DB8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 w14:paraId="625A05AD" w14:textId="77777777" w:rsidR="00C433A4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18681460"/>
                <w:placeholder>
                  <w:docPart w:val="95381E5D4B2D4F26B1EBAD797E6E48DA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 w14:paraId="3298ACBE" w14:textId="77777777" w:rsidR="00C433A4" w:rsidRPr="001F3C03" w:rsidRDefault="000D3D52" w:rsidP="00D85D2A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58174524"/>
                <w:placeholder>
                  <w:docPart w:val="7E99FE5196D34D3EACFC8AA551A8DE58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C433A4" w:rsidRPr="001F3C03" w14:paraId="05E513A8" w14:textId="77777777" w:rsidTr="0008642D">
        <w:tc>
          <w:tcPr>
            <w:tcW w:w="5310" w:type="dxa"/>
          </w:tcPr>
          <w:p w14:paraId="65211B0B" w14:textId="02FB86F1" w:rsidR="00C433A4" w:rsidRPr="001F3C03" w:rsidRDefault="00D249C1" w:rsidP="00D85D2A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Clerk to inform potential bidders about extension to deadline. </w:t>
            </w:r>
          </w:p>
          <w:p w14:paraId="5F3AD156" w14:textId="012068A4" w:rsidR="009F14B8" w:rsidRPr="001F3C03" w:rsidRDefault="009F14B8" w:rsidP="00D249C1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7DBB03" w14:textId="4F779DC1" w:rsidR="00D67E10" w:rsidRPr="001F3C03" w:rsidRDefault="00B116DC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C</w:t>
            </w:r>
            <w:r w:rsidR="00D67E10" w:rsidRPr="001F3C03">
              <w:rPr>
                <w:rFonts w:ascii="Calibri" w:hAnsi="Calibri" w:cs="Calibri"/>
                <w:sz w:val="24"/>
                <w:szCs w:val="24"/>
              </w:rPr>
              <w:t>l</w:t>
            </w:r>
            <w:r w:rsidRPr="001F3C03">
              <w:rPr>
                <w:rFonts w:ascii="Calibri" w:hAnsi="Calibri" w:cs="Calibri"/>
                <w:sz w:val="24"/>
                <w:szCs w:val="24"/>
              </w:rPr>
              <w:t xml:space="preserve">erk </w:t>
            </w:r>
          </w:p>
        </w:tc>
        <w:tc>
          <w:tcPr>
            <w:tcW w:w="1854" w:type="dxa"/>
          </w:tcPr>
          <w:p w14:paraId="687C5C12" w14:textId="3C321AB1" w:rsidR="001F3C03" w:rsidRPr="001F3C03" w:rsidRDefault="004438F0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March </w:t>
            </w:r>
            <w:r w:rsidR="001F3C03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1F3C03" w14:paraId="3E048F88" w14:textId="77777777" w:rsidTr="0008642D">
        <w:trPr>
          <w:trHeight w:val="370"/>
        </w:trPr>
        <w:tc>
          <w:tcPr>
            <w:tcW w:w="1620" w:type="dxa"/>
          </w:tcPr>
          <w:p w14:paraId="52AEF2AB" w14:textId="22F72566" w:rsidR="00C433A4" w:rsidRPr="001F3C03" w:rsidRDefault="004438F0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80/21A</w:t>
            </w:r>
          </w:p>
        </w:tc>
        <w:tc>
          <w:tcPr>
            <w:tcW w:w="4970" w:type="dxa"/>
          </w:tcPr>
          <w:p w14:paraId="1CA06A42" w14:textId="53501608" w:rsidR="00C433A4" w:rsidRPr="001F3C03" w:rsidRDefault="004438F0" w:rsidP="00D85D2A">
            <w:pPr>
              <w:pStyle w:val="BodyTextIndent1"/>
              <w:ind w:left="0" w:right="17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Town Gateways and speeding </w:t>
            </w:r>
          </w:p>
          <w:p w14:paraId="51191B2D" w14:textId="77777777" w:rsidR="00C433A4" w:rsidRPr="001F3C03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B3465D6" w14:textId="77777777" w:rsidR="00C433A4" w:rsidRPr="001F3C03" w:rsidRDefault="00C433A4" w:rsidP="00D85D2A">
            <w:pPr>
              <w:pStyle w:val="Heading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433B070" w14:textId="77777777" w:rsidR="00C433A4" w:rsidRPr="001F3C03" w:rsidRDefault="00C433A4" w:rsidP="00D85D2A">
            <w:p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95926" w14:textId="77777777" w:rsidR="001F55FE" w:rsidRPr="001F3C03" w:rsidRDefault="000D3D52" w:rsidP="00D85D2A">
      <w:pPr>
        <w:pStyle w:val="Heading4"/>
        <w:spacing w:before="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74283984"/>
          <w:placeholder>
            <w:docPart w:val="517A1F164F554EAA9FB1F85307B1938E"/>
          </w:placeholder>
          <w:temporary/>
          <w:showingPlcHdr/>
          <w15:appearance w15:val="hidden"/>
        </w:sdtPr>
        <w:sdtEndPr/>
        <w:sdtContent>
          <w:r w:rsidR="00C433A4"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2063E9C4" w14:textId="04EA7128" w:rsidR="004438F0" w:rsidRPr="001F3C03" w:rsidRDefault="004438F0" w:rsidP="004438F0">
      <w:pPr>
        <w:pStyle w:val="Heading4"/>
        <w:numPr>
          <w:ilvl w:val="0"/>
          <w:numId w:val="13"/>
        </w:numPr>
        <w:spacing w:before="0" w:after="0"/>
        <w:rPr>
          <w:rFonts w:ascii="Calibri" w:hAnsi="Calibri" w:cs="Calibri"/>
          <w:b w:val="0"/>
          <w:bCs/>
          <w:sz w:val="24"/>
          <w:szCs w:val="24"/>
        </w:rPr>
      </w:pPr>
      <w:r w:rsidRPr="001F3C03">
        <w:rPr>
          <w:rFonts w:ascii="Calibri" w:hAnsi="Calibri" w:cs="Calibri"/>
          <w:b w:val="0"/>
          <w:bCs/>
          <w:sz w:val="24"/>
          <w:szCs w:val="24"/>
        </w:rPr>
        <w:t xml:space="preserve">The Clerk expressed her frustration in getting a quote from Suffolk Highways for a quote for the gateways. </w:t>
      </w:r>
    </w:p>
    <w:p w14:paraId="3103C813" w14:textId="5520ED9F" w:rsidR="004438F0" w:rsidRPr="001F3C03" w:rsidRDefault="004438F0" w:rsidP="004438F0">
      <w:pPr>
        <w:pStyle w:val="Heading4"/>
        <w:numPr>
          <w:ilvl w:val="0"/>
          <w:numId w:val="13"/>
        </w:numPr>
        <w:spacing w:before="0" w:after="0"/>
        <w:rPr>
          <w:rFonts w:ascii="Calibri" w:hAnsi="Calibri" w:cs="Calibri"/>
          <w:b w:val="0"/>
          <w:bCs/>
          <w:sz w:val="24"/>
          <w:szCs w:val="24"/>
        </w:rPr>
      </w:pPr>
      <w:r w:rsidRPr="001F3C03">
        <w:rPr>
          <w:rFonts w:ascii="Calibri" w:hAnsi="Calibri" w:cs="Calibri"/>
          <w:b w:val="0"/>
          <w:bCs/>
          <w:sz w:val="24"/>
          <w:szCs w:val="24"/>
        </w:rPr>
        <w:t xml:space="preserve">The Committee discussed options for 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>s</w:t>
      </w:r>
      <w:r w:rsidRPr="001F3C03">
        <w:rPr>
          <w:rFonts w:ascii="Calibri" w:hAnsi="Calibri" w:cs="Calibri"/>
          <w:b w:val="0"/>
          <w:bCs/>
          <w:sz w:val="24"/>
          <w:szCs w:val="24"/>
        </w:rPr>
        <w:t>peeding survey</w:t>
      </w:r>
      <w:r w:rsidR="008D2B36" w:rsidRPr="001F3C03">
        <w:rPr>
          <w:rFonts w:ascii="Calibri" w:hAnsi="Calibri" w:cs="Calibri"/>
          <w:color w:val="1F4E79"/>
          <w:sz w:val="24"/>
          <w:szCs w:val="24"/>
        </w:rPr>
        <w:t xml:space="preserve"> 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>and agreed to place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 xml:space="preserve"> tubes at 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>South Entrance which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 xml:space="preserve"> would collect speed, volume, and classification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>.</w:t>
      </w:r>
      <w:r w:rsidR="008D2B36" w:rsidRPr="001F3C03">
        <w:rPr>
          <w:rFonts w:ascii="Calibri" w:hAnsi="Calibri" w:cs="Calibri"/>
          <w:b w:val="0"/>
          <w:bCs/>
          <w:sz w:val="24"/>
          <w:szCs w:val="24"/>
        </w:rPr>
        <w:t xml:space="preserve"> the cost of this survey is slightly more, £410 + VAT. </w:t>
      </w:r>
    </w:p>
    <w:p w14:paraId="08B5518C" w14:textId="5F8E7688" w:rsidR="004438F0" w:rsidRPr="001F3C03" w:rsidRDefault="004438F0" w:rsidP="004438F0">
      <w:pPr>
        <w:pStyle w:val="Heading4"/>
        <w:spacing w:after="0"/>
        <w:rPr>
          <w:rFonts w:ascii="Calibri" w:hAnsi="Calibri" w:cs="Calibri"/>
          <w:b w:val="0"/>
          <w:bCs/>
          <w:sz w:val="24"/>
          <w:szCs w:val="24"/>
        </w:rPr>
      </w:pPr>
      <w:r w:rsidRPr="001F3C03">
        <w:rPr>
          <w:rFonts w:ascii="Calibri" w:hAnsi="Calibri" w:cs="Calibri"/>
          <w:caps/>
          <w:sz w:val="24"/>
          <w:szCs w:val="24"/>
        </w:rPr>
        <w:t xml:space="preserve">Resolved: </w:t>
      </w:r>
      <w:r w:rsidRPr="001F3C03">
        <w:rPr>
          <w:rFonts w:ascii="Calibri" w:hAnsi="Calibri" w:cs="Calibri"/>
          <w:sz w:val="24"/>
          <w:szCs w:val="24"/>
        </w:rPr>
        <w:t xml:space="preserve">That the Clerk will </w:t>
      </w:r>
      <w:r w:rsidR="008D2B36" w:rsidRPr="001F3C03">
        <w:rPr>
          <w:rFonts w:ascii="Calibri" w:hAnsi="Calibri" w:cs="Calibri"/>
          <w:sz w:val="24"/>
          <w:szCs w:val="24"/>
        </w:rPr>
        <w:t xml:space="preserve">commission a traffic survey at South Entrance at a cost of £410. </w:t>
      </w:r>
    </w:p>
    <w:p w14:paraId="416988E3" w14:textId="77777777" w:rsidR="004438F0" w:rsidRPr="001F3C03" w:rsidRDefault="004438F0" w:rsidP="00D85D2A">
      <w:pPr>
        <w:pStyle w:val="Heading4"/>
        <w:spacing w:before="0" w:after="0"/>
        <w:rPr>
          <w:rFonts w:ascii="Calibri" w:hAnsi="Calibri" w:cs="Calibri"/>
          <w:b w:val="0"/>
          <w:bCs/>
          <w:sz w:val="24"/>
          <w:szCs w:val="24"/>
        </w:rPr>
      </w:pPr>
    </w:p>
    <w:p w14:paraId="4C429927" w14:textId="5FD31A0F" w:rsidR="00C433A4" w:rsidRPr="001F3C03" w:rsidRDefault="00C433A4" w:rsidP="00D85D2A">
      <w:pPr>
        <w:spacing w:before="0" w:after="0"/>
        <w:rPr>
          <w:rFonts w:ascii="Calibri" w:hAnsi="Calibri" w:cs="Calibri"/>
          <w:sz w:val="24"/>
          <w:szCs w:val="24"/>
        </w:rPr>
      </w:pP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C433A4" w:rsidRPr="001F3C03" w14:paraId="45F7EB6A" w14:textId="77777777" w:rsidTr="0008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10" w:type="dxa"/>
            <w:vAlign w:val="bottom"/>
          </w:tcPr>
          <w:p w14:paraId="31FA4BBB" w14:textId="77777777" w:rsidR="00C433A4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97484402"/>
                <w:placeholder>
                  <w:docPart w:val="6F8AC16CE7514DD481ABA3A32BC6349E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 w14:paraId="6A380140" w14:textId="77777777" w:rsidR="00C433A4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05820933"/>
                <w:placeholder>
                  <w:docPart w:val="5D3FB3E3CCA84AABBEFD2AB1EA9CF13E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 w14:paraId="0194D68F" w14:textId="77777777" w:rsidR="00C433A4" w:rsidRPr="001F3C03" w:rsidRDefault="000D3D52" w:rsidP="00D85D2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93481777"/>
                <w:placeholder>
                  <w:docPart w:val="3DE674C9A36647BDBFCA868802EEAA89"/>
                </w:placeholder>
                <w:temporary/>
                <w:showingPlcHdr/>
                <w15:appearance w15:val="hidden"/>
              </w:sdtPr>
              <w:sdtEndPr/>
              <w:sdtContent>
                <w:r w:rsidR="00C433A4" w:rsidRPr="001F3C03">
                  <w:rPr>
                    <w:rFonts w:ascii="Calibri" w:hAnsi="Calibri" w:cs="Calibri"/>
                    <w:sz w:val="24"/>
                    <w:szCs w:val="24"/>
                  </w:rPr>
                  <w:t>Deadline</w:t>
                </w:r>
              </w:sdtContent>
            </w:sdt>
          </w:p>
        </w:tc>
      </w:tr>
      <w:tr w:rsidR="00CF7441" w:rsidRPr="001F3C03" w14:paraId="635275FF" w14:textId="77777777" w:rsidTr="0008642D">
        <w:tc>
          <w:tcPr>
            <w:tcW w:w="5310" w:type="dxa"/>
          </w:tcPr>
          <w:p w14:paraId="530F1594" w14:textId="19C89D9D" w:rsidR="00CF7441" w:rsidRPr="001F3C03" w:rsidRDefault="004438F0" w:rsidP="00D85D2A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Cllr Lock to contact Suffolk Highways to discuss quote</w:t>
            </w:r>
            <w:r w:rsidR="00234F2A" w:rsidRPr="001F3C03">
              <w:rPr>
                <w:rFonts w:ascii="Calibri" w:hAnsi="Calibri" w:cs="Calibri"/>
                <w:sz w:val="24"/>
                <w:szCs w:val="24"/>
              </w:rPr>
              <w:t xml:space="preserve"> for the design of gateways </w:t>
            </w:r>
          </w:p>
        </w:tc>
        <w:tc>
          <w:tcPr>
            <w:tcW w:w="3060" w:type="dxa"/>
          </w:tcPr>
          <w:p w14:paraId="04BBAC6E" w14:textId="1430648A" w:rsidR="00CF7441" w:rsidRPr="001F3C03" w:rsidRDefault="004438F0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Cllr Lock</w:t>
            </w:r>
            <w:r w:rsidR="00CF7441" w:rsidRPr="001F3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2ED2AD63" w14:textId="4C8B1918" w:rsidR="00CF7441" w:rsidRPr="001F3C03" w:rsidRDefault="001F3C03" w:rsidP="00D85D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February 2022</w:t>
            </w:r>
          </w:p>
        </w:tc>
      </w:tr>
      <w:tr w:rsidR="004438F0" w:rsidRPr="001F3C03" w14:paraId="5898D714" w14:textId="77777777" w:rsidTr="0008642D">
        <w:tc>
          <w:tcPr>
            <w:tcW w:w="5310" w:type="dxa"/>
          </w:tcPr>
          <w:p w14:paraId="783E0C3E" w14:textId="7899F9FF" w:rsidR="004438F0" w:rsidRPr="001F3C03" w:rsidRDefault="00234F2A" w:rsidP="00D85D2A">
            <w:pPr>
              <w:pStyle w:val="ListBullet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Clerk to commission Traffic Survey </w:t>
            </w:r>
          </w:p>
        </w:tc>
        <w:tc>
          <w:tcPr>
            <w:tcW w:w="3060" w:type="dxa"/>
          </w:tcPr>
          <w:p w14:paraId="7F6894AA" w14:textId="635D03CC" w:rsidR="004438F0" w:rsidRPr="001F3C03" w:rsidRDefault="00234F2A" w:rsidP="00D85D2A">
            <w:pPr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 xml:space="preserve">The Clerk </w:t>
            </w:r>
          </w:p>
        </w:tc>
        <w:tc>
          <w:tcPr>
            <w:tcW w:w="1854" w:type="dxa"/>
          </w:tcPr>
          <w:p w14:paraId="6A1C3E8F" w14:textId="01F1C5CD" w:rsidR="004438F0" w:rsidRPr="001F3C03" w:rsidRDefault="001F3C03" w:rsidP="00D85D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February 2022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C433A4" w:rsidRPr="001F3C03" w14:paraId="36BC5733" w14:textId="77777777" w:rsidTr="0008642D">
        <w:trPr>
          <w:trHeight w:val="370"/>
        </w:trPr>
        <w:tc>
          <w:tcPr>
            <w:tcW w:w="1620" w:type="dxa"/>
          </w:tcPr>
          <w:p w14:paraId="4DA5F573" w14:textId="5CF19307" w:rsidR="00C433A4" w:rsidRPr="001F3C03" w:rsidRDefault="00234F2A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hAnsi="Calibri" w:cs="Calibri"/>
                <w:sz w:val="24"/>
                <w:szCs w:val="24"/>
              </w:rPr>
              <w:t>81/21A</w:t>
            </w:r>
          </w:p>
        </w:tc>
        <w:tc>
          <w:tcPr>
            <w:tcW w:w="4970" w:type="dxa"/>
          </w:tcPr>
          <w:p w14:paraId="32F44D5E" w14:textId="05F35B83" w:rsidR="00C433A4" w:rsidRPr="001F3C03" w:rsidRDefault="00234F2A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F3C0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Review of Charges </w:t>
            </w:r>
            <w:r w:rsidR="00CE6823" w:rsidRPr="001F3C0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148D6B4" w14:textId="77777777" w:rsidR="00C433A4" w:rsidRPr="001F3C03" w:rsidRDefault="00C433A4" w:rsidP="00D85D2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261A323" w14:textId="77777777" w:rsidR="00C433A4" w:rsidRPr="001F3C03" w:rsidRDefault="00C433A4" w:rsidP="00D85D2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69FF10" w14:textId="77777777" w:rsidR="00C433A4" w:rsidRPr="001F3C03" w:rsidRDefault="000D3D52" w:rsidP="00D85D2A">
      <w:pPr>
        <w:pStyle w:val="Heading4"/>
        <w:spacing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38698212"/>
          <w:placeholder>
            <w:docPart w:val="04A4CE19C9684F8CB8828C0093952ECF"/>
          </w:placeholder>
          <w:temporary/>
          <w:showingPlcHdr/>
          <w15:appearance w15:val="hidden"/>
        </w:sdtPr>
        <w:sdtEndPr/>
        <w:sdtContent>
          <w:r w:rsidR="00C433A4" w:rsidRPr="001F3C03">
            <w:rPr>
              <w:rFonts w:ascii="Calibri" w:hAnsi="Calibri" w:cs="Calibri"/>
              <w:sz w:val="24"/>
              <w:szCs w:val="24"/>
            </w:rPr>
            <w:t>Discussion:</w:t>
          </w:r>
        </w:sdtContent>
      </w:sdt>
    </w:p>
    <w:p w14:paraId="40EC1323" w14:textId="3D00C400" w:rsidR="00C433A4" w:rsidRPr="001F3C03" w:rsidRDefault="00234F2A" w:rsidP="00D85D2A">
      <w:pPr>
        <w:pStyle w:val="BodyTextIndent1"/>
        <w:ind w:left="0" w:right="170"/>
        <w:jc w:val="both"/>
        <w:rPr>
          <w:rFonts w:ascii="Calibri" w:eastAsia="Times New Roman" w:hAnsi="Calibri" w:cs="Calibri"/>
          <w:sz w:val="24"/>
          <w:szCs w:val="24"/>
        </w:rPr>
      </w:pPr>
      <w:r w:rsidRPr="001F3C03">
        <w:rPr>
          <w:rFonts w:ascii="Calibri" w:eastAsia="Times New Roman" w:hAnsi="Calibri" w:cs="Calibri"/>
          <w:sz w:val="24"/>
          <w:szCs w:val="24"/>
        </w:rPr>
        <w:t xml:space="preserve">The Committee discussed charges for open spaces and the Market and agreed to no changes due to the current economic conditions. </w:t>
      </w:r>
      <w:r w:rsidR="00924EF1" w:rsidRPr="001F3C03">
        <w:rPr>
          <w:rFonts w:ascii="Calibri" w:eastAsia="Times New Roman" w:hAnsi="Calibri" w:cs="Calibri"/>
          <w:sz w:val="24"/>
          <w:szCs w:val="24"/>
        </w:rPr>
        <w:t xml:space="preserve">The committee agreed to review this in January 2023 once the business plan for the Market had </w:t>
      </w:r>
      <w:proofErr w:type="gramStart"/>
      <w:r w:rsidR="00924EF1" w:rsidRPr="001F3C03">
        <w:rPr>
          <w:rFonts w:ascii="Calibri" w:eastAsia="Times New Roman" w:hAnsi="Calibri" w:cs="Calibri"/>
          <w:sz w:val="24"/>
          <w:szCs w:val="24"/>
        </w:rPr>
        <w:t>been produced</w:t>
      </w:r>
      <w:proofErr w:type="gramEnd"/>
      <w:r w:rsidR="00924EF1" w:rsidRPr="001F3C03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7E523A75" w14:textId="1C60FDE4" w:rsidR="00234F2A" w:rsidRPr="001F3C03" w:rsidRDefault="00234F2A" w:rsidP="00234F2A">
      <w:pPr>
        <w:pStyle w:val="Heading4"/>
        <w:spacing w:after="0"/>
        <w:rPr>
          <w:rFonts w:ascii="Calibri" w:hAnsi="Calibri" w:cs="Calibri"/>
          <w:b w:val="0"/>
          <w:bCs/>
          <w:sz w:val="24"/>
          <w:szCs w:val="24"/>
        </w:rPr>
      </w:pPr>
      <w:r w:rsidRPr="001F3C03">
        <w:rPr>
          <w:rFonts w:ascii="Calibri" w:hAnsi="Calibri" w:cs="Calibri"/>
          <w:caps/>
          <w:sz w:val="24"/>
          <w:szCs w:val="24"/>
        </w:rPr>
        <w:t xml:space="preserve">Resolved: </w:t>
      </w:r>
      <w:r w:rsidRPr="001F3C03">
        <w:rPr>
          <w:rFonts w:ascii="Calibri" w:hAnsi="Calibri" w:cs="Calibri"/>
          <w:sz w:val="24"/>
          <w:szCs w:val="24"/>
        </w:rPr>
        <w:t xml:space="preserve">That the </w:t>
      </w:r>
      <w:r w:rsidRPr="001F3C03">
        <w:rPr>
          <w:rFonts w:ascii="Calibri" w:hAnsi="Calibri" w:cs="Calibri"/>
          <w:sz w:val="24"/>
          <w:szCs w:val="24"/>
        </w:rPr>
        <w:t xml:space="preserve">charges for the Market and open spaces remain the same for </w:t>
      </w:r>
      <w:r w:rsidR="00924EF1" w:rsidRPr="001F3C03">
        <w:rPr>
          <w:rFonts w:ascii="Calibri" w:hAnsi="Calibri" w:cs="Calibri"/>
          <w:sz w:val="24"/>
          <w:szCs w:val="24"/>
        </w:rPr>
        <w:t>the next year</w:t>
      </w:r>
      <w:r w:rsidRPr="001F3C03">
        <w:rPr>
          <w:rFonts w:ascii="Calibri" w:hAnsi="Calibri" w:cs="Calibri"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924EF1" w:rsidRPr="001F3C03" w14:paraId="1886EE5A" w14:textId="77777777" w:rsidTr="00E60A9A">
        <w:trPr>
          <w:trHeight w:val="370"/>
        </w:trPr>
        <w:tc>
          <w:tcPr>
            <w:tcW w:w="1620" w:type="dxa"/>
          </w:tcPr>
          <w:p w14:paraId="0E25CD99" w14:textId="77777777" w:rsidR="00924EF1" w:rsidRPr="001F3C03" w:rsidRDefault="00924EF1" w:rsidP="00924EF1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/21A</w:t>
            </w:r>
          </w:p>
          <w:p w14:paraId="5EFF3F1D" w14:textId="0AF90447" w:rsidR="00924EF1" w:rsidRPr="001F3C03" w:rsidRDefault="00924EF1" w:rsidP="00924EF1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hAnsi="Calibri" w:cs="Calibri"/>
                <w:b/>
                <w:bCs/>
                <w:sz w:val="24"/>
                <w:szCs w:val="24"/>
              </w:rPr>
              <w:t>83/21A</w:t>
            </w:r>
            <w:r w:rsidRPr="001F3C0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8249F83" w14:textId="012531ED" w:rsidR="00924EF1" w:rsidRPr="001F3C03" w:rsidRDefault="00924EF1" w:rsidP="00E60A9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70" w:type="dxa"/>
          </w:tcPr>
          <w:p w14:paraId="7C95C145" w14:textId="15810D5B" w:rsidR="00924EF1" w:rsidRPr="001F3C03" w:rsidRDefault="00924EF1" w:rsidP="00924EF1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Street Furniture Requests – </w:t>
            </w:r>
            <w:r w:rsidRPr="001F3C03">
              <w:rPr>
                <w:rFonts w:ascii="Calibri" w:eastAsia="Times New Roman" w:hAnsi="Calibri" w:cs="Calibri"/>
                <w:sz w:val="24"/>
                <w:szCs w:val="24"/>
              </w:rPr>
              <w:t>None Received</w:t>
            </w:r>
          </w:p>
          <w:p w14:paraId="200824BB" w14:textId="52A03AC8" w:rsidR="00924EF1" w:rsidRPr="001F3C03" w:rsidRDefault="00924EF1" w:rsidP="00924EF1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3C0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Correspondence –</w:t>
            </w:r>
            <w:r w:rsidRPr="001F3C0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1F3C03">
              <w:rPr>
                <w:rFonts w:ascii="Calibri" w:eastAsia="Times New Roman" w:hAnsi="Calibri" w:cs="Calibri"/>
                <w:sz w:val="24"/>
                <w:szCs w:val="24"/>
              </w:rPr>
              <w:t>None Received</w:t>
            </w:r>
          </w:p>
        </w:tc>
        <w:tc>
          <w:tcPr>
            <w:tcW w:w="1324" w:type="dxa"/>
          </w:tcPr>
          <w:p w14:paraId="7375DFFD" w14:textId="77777777" w:rsidR="00924EF1" w:rsidRPr="001F3C03" w:rsidRDefault="00924EF1" w:rsidP="00E60A9A">
            <w:pPr>
              <w:pStyle w:val="Heading2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C1EE6BF" w14:textId="77777777" w:rsidR="00924EF1" w:rsidRPr="001F3C03" w:rsidRDefault="00924EF1" w:rsidP="00E60A9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4203ED" w14:textId="3B7712F7" w:rsidR="001F3C03" w:rsidRPr="001F3C03" w:rsidRDefault="001F3C03" w:rsidP="001F3C03">
      <w:pPr>
        <w:pStyle w:val="BodyText21"/>
        <w:jc w:val="both"/>
        <w:rPr>
          <w:rFonts w:ascii="Calibri" w:hAnsi="Calibri" w:cs="Calibri"/>
          <w:color w:val="auto"/>
          <w:sz w:val="22"/>
          <w:szCs w:val="22"/>
        </w:rPr>
      </w:pPr>
      <w:r w:rsidRPr="001F3C03">
        <w:rPr>
          <w:rFonts w:ascii="Calibri" w:hAnsi="Calibri" w:cs="Calibri"/>
          <w:color w:val="auto"/>
          <w:sz w:val="22"/>
          <w:szCs w:val="22"/>
        </w:rPr>
        <w:t>The meeting closed at 7.</w:t>
      </w:r>
      <w:r w:rsidR="000D3D52">
        <w:rPr>
          <w:rFonts w:ascii="Calibri" w:hAnsi="Calibri" w:cs="Calibri"/>
          <w:color w:val="auto"/>
          <w:sz w:val="22"/>
          <w:szCs w:val="22"/>
        </w:rPr>
        <w:t>35</w:t>
      </w:r>
      <w:r w:rsidRPr="001F3C03">
        <w:rPr>
          <w:rFonts w:ascii="Calibri" w:hAnsi="Calibri" w:cs="Calibri"/>
          <w:color w:val="auto"/>
          <w:sz w:val="22"/>
          <w:szCs w:val="22"/>
        </w:rPr>
        <w:t xml:space="preserve"> p.m.</w:t>
      </w:r>
    </w:p>
    <w:p w14:paraId="66F063A3" w14:textId="641892D7" w:rsidR="001F3C03" w:rsidRPr="001F3C03" w:rsidRDefault="001F3C03" w:rsidP="001F3C03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1F3C03">
        <w:rPr>
          <w:rFonts w:ascii="Calibri" w:hAnsi="Calibri" w:cs="Calibri"/>
          <w:sz w:val="22"/>
          <w:szCs w:val="22"/>
        </w:rPr>
        <w:t>Roz Barnett</w:t>
      </w:r>
      <w:r w:rsidRPr="001F3C03">
        <w:rPr>
          <w:rFonts w:ascii="Calibri" w:hAnsi="Calibri" w:cs="Calibri"/>
          <w:sz w:val="22"/>
          <w:szCs w:val="22"/>
        </w:rPr>
        <w:t xml:space="preserve">    </w:t>
      </w:r>
      <w:r w:rsidRPr="001F3C03">
        <w:rPr>
          <w:rFonts w:ascii="Calibri" w:hAnsi="Calibri" w:cs="Calibri"/>
          <w:sz w:val="22"/>
          <w:szCs w:val="22"/>
        </w:rPr>
        <w:t>Clerk to Saxmundham Town Council, Old Police Station, Approach Road, Saxmundham, IP17 1</w:t>
      </w:r>
      <w:proofErr w:type="gramStart"/>
      <w:r w:rsidRPr="001F3C03">
        <w:rPr>
          <w:rFonts w:ascii="Calibri" w:hAnsi="Calibri" w:cs="Calibri"/>
          <w:sz w:val="22"/>
          <w:szCs w:val="22"/>
        </w:rPr>
        <w:t xml:space="preserve">BW </w:t>
      </w:r>
      <w:r w:rsidRPr="001F3C03">
        <w:rPr>
          <w:rFonts w:ascii="Calibri" w:hAnsi="Calibri" w:cs="Calibri"/>
          <w:sz w:val="22"/>
          <w:szCs w:val="22"/>
        </w:rPr>
        <w:t xml:space="preserve"> </w:t>
      </w:r>
      <w:r w:rsidRPr="001F3C03">
        <w:rPr>
          <w:rFonts w:ascii="Calibri" w:hAnsi="Calibri" w:cs="Calibri"/>
          <w:sz w:val="22"/>
          <w:szCs w:val="22"/>
        </w:rPr>
        <w:t>Tel</w:t>
      </w:r>
      <w:proofErr w:type="gramEnd"/>
      <w:r w:rsidRPr="001F3C03">
        <w:rPr>
          <w:rFonts w:ascii="Calibri" w:hAnsi="Calibri" w:cs="Calibri"/>
          <w:sz w:val="22"/>
          <w:szCs w:val="22"/>
        </w:rPr>
        <w:t>: 01728 604595</w:t>
      </w:r>
    </w:p>
    <w:p w14:paraId="29E9CF04" w14:textId="77777777" w:rsidR="00234F2A" w:rsidRPr="001F3C03" w:rsidRDefault="00234F2A" w:rsidP="00D85D2A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234F2A" w:rsidRPr="001F3C03">
      <w:footerReference w:type="default" r:id="rId11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F2EA" w14:textId="77777777" w:rsidR="003A19A3" w:rsidRDefault="003A19A3">
      <w:pPr>
        <w:spacing w:before="0" w:after="0"/>
      </w:pPr>
      <w:r>
        <w:separator/>
      </w:r>
    </w:p>
  </w:endnote>
  <w:endnote w:type="continuationSeparator" w:id="0">
    <w:p w14:paraId="6EC73A7C" w14:textId="77777777" w:rsidR="003A19A3" w:rsidRDefault="003A19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BCADE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3D5C" w14:textId="77777777" w:rsidR="003A19A3" w:rsidRDefault="003A19A3">
      <w:pPr>
        <w:spacing w:before="0" w:after="0"/>
      </w:pPr>
      <w:r>
        <w:separator/>
      </w:r>
    </w:p>
  </w:footnote>
  <w:footnote w:type="continuationSeparator" w:id="0">
    <w:p w14:paraId="1325A0F0" w14:textId="77777777" w:rsidR="003A19A3" w:rsidRDefault="003A19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763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9C1F85"/>
    <w:multiLevelType w:val="hybridMultilevel"/>
    <w:tmpl w:val="B70A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A967E6"/>
    <w:multiLevelType w:val="hybridMultilevel"/>
    <w:tmpl w:val="3D623D24"/>
    <w:lvl w:ilvl="0" w:tplc="08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FBE"/>
    <w:multiLevelType w:val="hybridMultilevel"/>
    <w:tmpl w:val="36A8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C364D"/>
    <w:multiLevelType w:val="hybridMultilevel"/>
    <w:tmpl w:val="DE18D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613F3"/>
    <w:multiLevelType w:val="hybridMultilevel"/>
    <w:tmpl w:val="F3B4E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1616CB"/>
    <w:multiLevelType w:val="multilevel"/>
    <w:tmpl w:val="5DC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48657F"/>
    <w:multiLevelType w:val="hybridMultilevel"/>
    <w:tmpl w:val="F1DAC722"/>
    <w:lvl w:ilvl="0" w:tplc="D76A93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DisplayPageBoundarie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22"/>
    <w:rsid w:val="00006DC1"/>
    <w:rsid w:val="00031018"/>
    <w:rsid w:val="00035DAC"/>
    <w:rsid w:val="00036F01"/>
    <w:rsid w:val="00047059"/>
    <w:rsid w:val="000568A4"/>
    <w:rsid w:val="00085DAF"/>
    <w:rsid w:val="00095DA9"/>
    <w:rsid w:val="000A3619"/>
    <w:rsid w:val="000A7EA7"/>
    <w:rsid w:val="000B41B2"/>
    <w:rsid w:val="000B447E"/>
    <w:rsid w:val="000C5721"/>
    <w:rsid w:val="000C6D20"/>
    <w:rsid w:val="000D2308"/>
    <w:rsid w:val="000D3D52"/>
    <w:rsid w:val="000F0E5E"/>
    <w:rsid w:val="001103FF"/>
    <w:rsid w:val="001240C0"/>
    <w:rsid w:val="001258B7"/>
    <w:rsid w:val="00127F37"/>
    <w:rsid w:val="00135BA1"/>
    <w:rsid w:val="001B5FA3"/>
    <w:rsid w:val="001C3D90"/>
    <w:rsid w:val="001D19D3"/>
    <w:rsid w:val="001D432F"/>
    <w:rsid w:val="001E0877"/>
    <w:rsid w:val="001E75C0"/>
    <w:rsid w:val="001F3C03"/>
    <w:rsid w:val="001F55FE"/>
    <w:rsid w:val="00206F1F"/>
    <w:rsid w:val="00234F2A"/>
    <w:rsid w:val="00257BFF"/>
    <w:rsid w:val="00261F16"/>
    <w:rsid w:val="00267AC0"/>
    <w:rsid w:val="0027558E"/>
    <w:rsid w:val="002769C2"/>
    <w:rsid w:val="002B2D13"/>
    <w:rsid w:val="002D794C"/>
    <w:rsid w:val="002E0DB5"/>
    <w:rsid w:val="002F7428"/>
    <w:rsid w:val="00312E7B"/>
    <w:rsid w:val="00315910"/>
    <w:rsid w:val="003235FF"/>
    <w:rsid w:val="003320BC"/>
    <w:rsid w:val="003420F6"/>
    <w:rsid w:val="00345F98"/>
    <w:rsid w:val="0034721D"/>
    <w:rsid w:val="003602EE"/>
    <w:rsid w:val="00371456"/>
    <w:rsid w:val="003742AB"/>
    <w:rsid w:val="00387CED"/>
    <w:rsid w:val="003A19A3"/>
    <w:rsid w:val="003A6429"/>
    <w:rsid w:val="003B3D4D"/>
    <w:rsid w:val="003B757A"/>
    <w:rsid w:val="003C2AE2"/>
    <w:rsid w:val="003C4FEC"/>
    <w:rsid w:val="003D5BF7"/>
    <w:rsid w:val="003E33E1"/>
    <w:rsid w:val="003F257D"/>
    <w:rsid w:val="003F6728"/>
    <w:rsid w:val="00415959"/>
    <w:rsid w:val="00427A58"/>
    <w:rsid w:val="004438F0"/>
    <w:rsid w:val="00472DA1"/>
    <w:rsid w:val="004731C7"/>
    <w:rsid w:val="004A7440"/>
    <w:rsid w:val="004B1DE1"/>
    <w:rsid w:val="004B7FD5"/>
    <w:rsid w:val="004C4A81"/>
    <w:rsid w:val="004C7EE0"/>
    <w:rsid w:val="004F38F3"/>
    <w:rsid w:val="005229AB"/>
    <w:rsid w:val="005961D7"/>
    <w:rsid w:val="005A7328"/>
    <w:rsid w:val="005C59E2"/>
    <w:rsid w:val="005D1452"/>
    <w:rsid w:val="005D4EFE"/>
    <w:rsid w:val="005E0FEC"/>
    <w:rsid w:val="005E3D6B"/>
    <w:rsid w:val="005F5646"/>
    <w:rsid w:val="005F5C99"/>
    <w:rsid w:val="006109BE"/>
    <w:rsid w:val="006344A8"/>
    <w:rsid w:val="006360A6"/>
    <w:rsid w:val="00641268"/>
    <w:rsid w:val="006470A6"/>
    <w:rsid w:val="006522D5"/>
    <w:rsid w:val="00660EF4"/>
    <w:rsid w:val="00670366"/>
    <w:rsid w:val="006950C9"/>
    <w:rsid w:val="006D38E8"/>
    <w:rsid w:val="006D6120"/>
    <w:rsid w:val="00734EEC"/>
    <w:rsid w:val="007628F0"/>
    <w:rsid w:val="00775964"/>
    <w:rsid w:val="00781020"/>
    <w:rsid w:val="00794E9D"/>
    <w:rsid w:val="007A7A8D"/>
    <w:rsid w:val="007B33F9"/>
    <w:rsid w:val="007B3882"/>
    <w:rsid w:val="007F04FA"/>
    <w:rsid w:val="0080091F"/>
    <w:rsid w:val="00801C18"/>
    <w:rsid w:val="00816B0C"/>
    <w:rsid w:val="008209D3"/>
    <w:rsid w:val="0082592D"/>
    <w:rsid w:val="00833BB5"/>
    <w:rsid w:val="00855454"/>
    <w:rsid w:val="00857F1B"/>
    <w:rsid w:val="00887798"/>
    <w:rsid w:val="008C7E7E"/>
    <w:rsid w:val="008D2B36"/>
    <w:rsid w:val="008F380B"/>
    <w:rsid w:val="00900042"/>
    <w:rsid w:val="009169C1"/>
    <w:rsid w:val="00917C0A"/>
    <w:rsid w:val="00924EF1"/>
    <w:rsid w:val="00947200"/>
    <w:rsid w:val="00963AD6"/>
    <w:rsid w:val="00985469"/>
    <w:rsid w:val="009A2E04"/>
    <w:rsid w:val="009A3671"/>
    <w:rsid w:val="009E2209"/>
    <w:rsid w:val="009E594F"/>
    <w:rsid w:val="009F14B8"/>
    <w:rsid w:val="009F414D"/>
    <w:rsid w:val="00A00B63"/>
    <w:rsid w:val="00A042A2"/>
    <w:rsid w:val="00A11903"/>
    <w:rsid w:val="00A226C1"/>
    <w:rsid w:val="00A42CFD"/>
    <w:rsid w:val="00A53433"/>
    <w:rsid w:val="00A94DC7"/>
    <w:rsid w:val="00AA2121"/>
    <w:rsid w:val="00AD0250"/>
    <w:rsid w:val="00AD18BC"/>
    <w:rsid w:val="00AD638C"/>
    <w:rsid w:val="00AE0D38"/>
    <w:rsid w:val="00B0735C"/>
    <w:rsid w:val="00B116DC"/>
    <w:rsid w:val="00B13322"/>
    <w:rsid w:val="00B86DFA"/>
    <w:rsid w:val="00BC2BD5"/>
    <w:rsid w:val="00BD329B"/>
    <w:rsid w:val="00BE0D56"/>
    <w:rsid w:val="00BE221C"/>
    <w:rsid w:val="00BE60FC"/>
    <w:rsid w:val="00C01AD7"/>
    <w:rsid w:val="00C16C25"/>
    <w:rsid w:val="00C40BEC"/>
    <w:rsid w:val="00C433A4"/>
    <w:rsid w:val="00C434B9"/>
    <w:rsid w:val="00C4674F"/>
    <w:rsid w:val="00C50157"/>
    <w:rsid w:val="00C64C5A"/>
    <w:rsid w:val="00C65D5E"/>
    <w:rsid w:val="00C7669E"/>
    <w:rsid w:val="00CB5D9C"/>
    <w:rsid w:val="00CE35CA"/>
    <w:rsid w:val="00CE3CAD"/>
    <w:rsid w:val="00CE5B7C"/>
    <w:rsid w:val="00CE6823"/>
    <w:rsid w:val="00CF7441"/>
    <w:rsid w:val="00D06E9C"/>
    <w:rsid w:val="00D236D3"/>
    <w:rsid w:val="00D249C1"/>
    <w:rsid w:val="00D26D49"/>
    <w:rsid w:val="00D60069"/>
    <w:rsid w:val="00D62E01"/>
    <w:rsid w:val="00D661EE"/>
    <w:rsid w:val="00D67E10"/>
    <w:rsid w:val="00D85D2A"/>
    <w:rsid w:val="00DA249B"/>
    <w:rsid w:val="00DB2659"/>
    <w:rsid w:val="00DB27F5"/>
    <w:rsid w:val="00DB7A8A"/>
    <w:rsid w:val="00DC4D22"/>
    <w:rsid w:val="00DE6D85"/>
    <w:rsid w:val="00DF197E"/>
    <w:rsid w:val="00E00A1B"/>
    <w:rsid w:val="00E00F48"/>
    <w:rsid w:val="00E048B4"/>
    <w:rsid w:val="00E10193"/>
    <w:rsid w:val="00E14D80"/>
    <w:rsid w:val="00E23C93"/>
    <w:rsid w:val="00E24CD8"/>
    <w:rsid w:val="00E36FFF"/>
    <w:rsid w:val="00E63561"/>
    <w:rsid w:val="00E71783"/>
    <w:rsid w:val="00E72FB1"/>
    <w:rsid w:val="00E757E1"/>
    <w:rsid w:val="00E96841"/>
    <w:rsid w:val="00EB1165"/>
    <w:rsid w:val="00EB670E"/>
    <w:rsid w:val="00EE2797"/>
    <w:rsid w:val="00EE38B0"/>
    <w:rsid w:val="00EE5101"/>
    <w:rsid w:val="00EE5263"/>
    <w:rsid w:val="00F14D54"/>
    <w:rsid w:val="00F36AC0"/>
    <w:rsid w:val="00F434DD"/>
    <w:rsid w:val="00F43BFB"/>
    <w:rsid w:val="00F52998"/>
    <w:rsid w:val="00FA2E2F"/>
    <w:rsid w:val="00FC7B2D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6D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  <w:rPr>
      <w:lang w:val="en-GB"/>
    </w:rPr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660EF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60E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C7EE0"/>
    <w:rPr>
      <w:color w:val="808080"/>
    </w:rPr>
  </w:style>
  <w:style w:type="paragraph" w:customStyle="1" w:styleId="BodyText21">
    <w:name w:val="Body Text 21"/>
    <w:rsid w:val="00EE5101"/>
    <w:pPr>
      <w:spacing w:before="0" w:after="0"/>
    </w:pPr>
    <w:rPr>
      <w:rFonts w:ascii="Arial Bold" w:eastAsia="ヒラギノ角ゴ Pro W3" w:hAnsi="Arial Bold"/>
      <w:color w:val="000000"/>
      <w:sz w:val="36"/>
      <w:szCs w:val="20"/>
      <w:lang w:val="en-GB" w:eastAsia="en-GB"/>
    </w:rPr>
  </w:style>
  <w:style w:type="paragraph" w:customStyle="1" w:styleId="BodyTextIndent1">
    <w:name w:val="Body Text Indent1"/>
    <w:rsid w:val="00B86DFA"/>
    <w:pPr>
      <w:spacing w:before="0" w:after="0"/>
      <w:ind w:left="720"/>
    </w:pPr>
    <w:rPr>
      <w:rFonts w:ascii="Arial" w:eastAsia="ヒラギノ角ゴ Pro W3" w:hAnsi="Arial"/>
      <w:color w:val="00000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3B3D4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950C9"/>
    <w:pPr>
      <w:spacing w:before="0" w:after="0"/>
    </w:pPr>
    <w:rPr>
      <w:rFonts w:eastAsia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Forster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937BA6AAD484D9A0D8E401C82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2764-803B-4877-A01E-32281B5B2EBD}"/>
      </w:docPartPr>
      <w:docPartBody>
        <w:p w:rsidR="00017B01" w:rsidRDefault="00691C5D">
          <w:pPr>
            <w:pStyle w:val="1EA937BA6AAD484D9A0D8E401C828CEA"/>
          </w:pPr>
          <w:r w:rsidRPr="00D60069">
            <w:t>Attendees:</w:t>
          </w:r>
        </w:p>
      </w:docPartBody>
    </w:docPart>
    <w:docPart>
      <w:docPartPr>
        <w:name w:val="8E6D1F348CCF4D9BB43DCF6A3B24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B6D6-5963-42F1-84E2-E672B3DE95BE}"/>
      </w:docPartPr>
      <w:docPartBody>
        <w:p w:rsidR="00017B01" w:rsidRDefault="00691C5D">
          <w:pPr>
            <w:pStyle w:val="8E6D1F348CCF4D9BB43DCF6A3B247A36"/>
          </w:pPr>
          <w:r w:rsidRPr="00660EF4">
            <w:t>Action items</w:t>
          </w:r>
        </w:p>
      </w:docPartBody>
    </w:docPart>
    <w:docPart>
      <w:docPartPr>
        <w:name w:val="4C5AC40DC5AE4925A1E7EFD28EB0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0421-855D-42B3-864A-A6CC587DDEAE}"/>
      </w:docPartPr>
      <w:docPartBody>
        <w:p w:rsidR="00017B01" w:rsidRDefault="00691C5D">
          <w:pPr>
            <w:pStyle w:val="4C5AC40DC5AE4925A1E7EFD28EB010F4"/>
          </w:pPr>
          <w:r w:rsidRPr="00660EF4">
            <w:t>Person responsible</w:t>
          </w:r>
        </w:p>
      </w:docPartBody>
    </w:docPart>
    <w:docPart>
      <w:docPartPr>
        <w:name w:val="8415AB2DDD1B450FA8CF8D80B7F7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8E59-309F-493A-AF00-1CB53BA33DF5}"/>
      </w:docPartPr>
      <w:docPartBody>
        <w:p w:rsidR="00017B01" w:rsidRDefault="00691C5D">
          <w:pPr>
            <w:pStyle w:val="8415AB2DDD1B450FA8CF8D80B7F7C54D"/>
          </w:pPr>
          <w:r w:rsidRPr="00660EF4">
            <w:t>Deadline</w:t>
          </w:r>
        </w:p>
      </w:docPartBody>
    </w:docPart>
    <w:docPart>
      <w:docPartPr>
        <w:name w:val="E0732F2DBFB34B47A032092DD82A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DA89-AA89-48E5-B66A-8D036D159335}"/>
      </w:docPartPr>
      <w:docPartBody>
        <w:p w:rsidR="00017B01" w:rsidRDefault="00691C5D">
          <w:pPr>
            <w:pStyle w:val="E0732F2DBFB34B47A032092DD82A6278"/>
          </w:pPr>
          <w:r w:rsidRPr="00D60069">
            <w:t>Discussion:</w:t>
          </w:r>
        </w:p>
      </w:docPartBody>
    </w:docPart>
    <w:docPart>
      <w:docPartPr>
        <w:name w:val="4A172648253545DA96BC8FD54E1E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9ADF-432B-4181-A777-C16264581A3B}"/>
      </w:docPartPr>
      <w:docPartBody>
        <w:p w:rsidR="00017B01" w:rsidRDefault="00691C5D">
          <w:pPr>
            <w:pStyle w:val="4A172648253545DA96BC8FD54E1EC2B3"/>
          </w:pPr>
          <w:r w:rsidRPr="00660EF4">
            <w:t>Action items</w:t>
          </w:r>
        </w:p>
      </w:docPartBody>
    </w:docPart>
    <w:docPart>
      <w:docPartPr>
        <w:name w:val="7D9530E41F7549258D4C43B86462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3D6E-E9FE-42B7-A5E9-2DA1579C2359}"/>
      </w:docPartPr>
      <w:docPartBody>
        <w:p w:rsidR="00017B01" w:rsidRDefault="00691C5D">
          <w:pPr>
            <w:pStyle w:val="7D9530E41F7549258D4C43B86462BF87"/>
          </w:pPr>
          <w:r w:rsidRPr="00660EF4">
            <w:t>Person responsible</w:t>
          </w:r>
        </w:p>
      </w:docPartBody>
    </w:docPart>
    <w:docPart>
      <w:docPartPr>
        <w:name w:val="1653C6C7653E4BA0B95540BF19A7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69A7-7907-4C7B-9CC3-3BF1F09C07F8}"/>
      </w:docPartPr>
      <w:docPartBody>
        <w:p w:rsidR="00017B01" w:rsidRDefault="00691C5D">
          <w:pPr>
            <w:pStyle w:val="1653C6C7653E4BA0B95540BF19A71290"/>
          </w:pPr>
          <w:r w:rsidRPr="00660EF4">
            <w:t>Deadline</w:t>
          </w:r>
        </w:p>
      </w:docPartBody>
    </w:docPart>
    <w:docPart>
      <w:docPartPr>
        <w:name w:val="2CA561BF425D4A24B5706C0CFB04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C8E8-1265-44B2-A6E0-A0377C1BE850}"/>
      </w:docPartPr>
      <w:docPartBody>
        <w:p w:rsidR="00017B01" w:rsidRDefault="00691C5D">
          <w:pPr>
            <w:pStyle w:val="2CA561BF425D4A24B5706C0CFB044528"/>
          </w:pPr>
          <w:r w:rsidRPr="00D60069">
            <w:t>Discussion:</w:t>
          </w:r>
        </w:p>
      </w:docPartBody>
    </w:docPart>
    <w:docPart>
      <w:docPartPr>
        <w:name w:val="8E3B9854A0554FED99F1161FB3D8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F603-C549-4E45-8853-373EE0B85FD0}"/>
      </w:docPartPr>
      <w:docPartBody>
        <w:p w:rsidR="00017B01" w:rsidRDefault="00691C5D">
          <w:pPr>
            <w:pStyle w:val="8E3B9854A0554FED99F1161FB3D8DB0C"/>
          </w:pPr>
          <w:r w:rsidRPr="00660EF4">
            <w:t>Action items</w:t>
          </w:r>
        </w:p>
      </w:docPartBody>
    </w:docPart>
    <w:docPart>
      <w:docPartPr>
        <w:name w:val="37A66856E75D40F88657F13C05F4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AD80-142F-44A7-BC1F-DEA23A407578}"/>
      </w:docPartPr>
      <w:docPartBody>
        <w:p w:rsidR="00017B01" w:rsidRDefault="00691C5D">
          <w:pPr>
            <w:pStyle w:val="37A66856E75D40F88657F13C05F4EC01"/>
          </w:pPr>
          <w:r w:rsidRPr="00660EF4">
            <w:t>Person responsible</w:t>
          </w:r>
        </w:p>
      </w:docPartBody>
    </w:docPart>
    <w:docPart>
      <w:docPartPr>
        <w:name w:val="A2A6599CCA8D43E5B1F5D3269FA4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14B6-04D5-4965-A2C6-37CEF30A20AA}"/>
      </w:docPartPr>
      <w:docPartBody>
        <w:p w:rsidR="00017B01" w:rsidRDefault="00691C5D">
          <w:pPr>
            <w:pStyle w:val="A2A6599CCA8D43E5B1F5D3269FA4361F"/>
          </w:pPr>
          <w:r w:rsidRPr="00660EF4">
            <w:t>Deadline</w:t>
          </w:r>
        </w:p>
      </w:docPartBody>
    </w:docPart>
    <w:docPart>
      <w:docPartPr>
        <w:name w:val="43A5916AB249432499A09E47F2AE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F169-75E1-4789-AD8F-CF87B3AB482E}"/>
      </w:docPartPr>
      <w:docPartBody>
        <w:p w:rsidR="00086E18" w:rsidRDefault="00017B01" w:rsidP="00017B01">
          <w:pPr>
            <w:pStyle w:val="43A5916AB249432499A09E47F2AEBBED"/>
          </w:pPr>
          <w:r w:rsidRPr="00D60069">
            <w:t>Discussion:</w:t>
          </w:r>
        </w:p>
      </w:docPartBody>
    </w:docPart>
    <w:docPart>
      <w:docPartPr>
        <w:name w:val="631DE65B658247278B6942E66E54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FF0A-8BD3-4B6D-84B6-798F27E145E9}"/>
      </w:docPartPr>
      <w:docPartBody>
        <w:p w:rsidR="00086E18" w:rsidRDefault="00017B01" w:rsidP="00017B01">
          <w:pPr>
            <w:pStyle w:val="631DE65B658247278B6942E66E541D27"/>
          </w:pPr>
          <w:r w:rsidRPr="00660EF4">
            <w:t>Action items</w:t>
          </w:r>
        </w:p>
      </w:docPartBody>
    </w:docPart>
    <w:docPart>
      <w:docPartPr>
        <w:name w:val="7F7B0A20A6084C9C9115857CE4DD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26F8-FB96-43C7-AC94-7BF05E7EB000}"/>
      </w:docPartPr>
      <w:docPartBody>
        <w:p w:rsidR="00086E18" w:rsidRDefault="00017B01" w:rsidP="00017B01">
          <w:pPr>
            <w:pStyle w:val="7F7B0A20A6084C9C9115857CE4DDDCEF"/>
          </w:pPr>
          <w:r w:rsidRPr="00660EF4">
            <w:t>Person responsible</w:t>
          </w:r>
        </w:p>
      </w:docPartBody>
    </w:docPart>
    <w:docPart>
      <w:docPartPr>
        <w:name w:val="630D3FB54F654448BBF441D95E5D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2185-EFE6-4558-A08B-4380CD6872AF}"/>
      </w:docPartPr>
      <w:docPartBody>
        <w:p w:rsidR="00086E18" w:rsidRDefault="00017B01" w:rsidP="00017B01">
          <w:pPr>
            <w:pStyle w:val="630D3FB54F654448BBF441D95E5D4A72"/>
          </w:pPr>
          <w:r w:rsidRPr="00660EF4">
            <w:t>Deadline</w:t>
          </w:r>
        </w:p>
      </w:docPartBody>
    </w:docPart>
    <w:docPart>
      <w:docPartPr>
        <w:name w:val="50F3C3F7523D444DBF4ED26A109A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AEE3-C69C-4840-A98F-D66FF432ACA1}"/>
      </w:docPartPr>
      <w:docPartBody>
        <w:p w:rsidR="00086E18" w:rsidRDefault="00017B01" w:rsidP="00017B01">
          <w:pPr>
            <w:pStyle w:val="50F3C3F7523D444DBF4ED26A109A0DB8"/>
          </w:pPr>
          <w:r w:rsidRPr="00660EF4">
            <w:t>Action items</w:t>
          </w:r>
        </w:p>
      </w:docPartBody>
    </w:docPart>
    <w:docPart>
      <w:docPartPr>
        <w:name w:val="95381E5D4B2D4F26B1EBAD797E6E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D440-174B-4C80-AB2C-05DA42F077F6}"/>
      </w:docPartPr>
      <w:docPartBody>
        <w:p w:rsidR="00086E18" w:rsidRDefault="00017B01" w:rsidP="00017B01">
          <w:pPr>
            <w:pStyle w:val="95381E5D4B2D4F26B1EBAD797E6E48DA"/>
          </w:pPr>
          <w:r w:rsidRPr="00660EF4">
            <w:t>Person responsible</w:t>
          </w:r>
        </w:p>
      </w:docPartBody>
    </w:docPart>
    <w:docPart>
      <w:docPartPr>
        <w:name w:val="7E99FE5196D34D3EACFC8AA551A8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F9221-0568-4979-B929-449B7F383E4A}"/>
      </w:docPartPr>
      <w:docPartBody>
        <w:p w:rsidR="00086E18" w:rsidRDefault="00017B01" w:rsidP="00017B01">
          <w:pPr>
            <w:pStyle w:val="7E99FE5196D34D3EACFC8AA551A8DE58"/>
          </w:pPr>
          <w:r w:rsidRPr="00660EF4">
            <w:t>Deadline</w:t>
          </w:r>
        </w:p>
      </w:docPartBody>
    </w:docPart>
    <w:docPart>
      <w:docPartPr>
        <w:name w:val="517A1F164F554EAA9FB1F85307B1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FB32-AF12-4E47-A702-6BFB05864D89}"/>
      </w:docPartPr>
      <w:docPartBody>
        <w:p w:rsidR="00086E18" w:rsidRDefault="00017B01" w:rsidP="00017B01">
          <w:pPr>
            <w:pStyle w:val="517A1F164F554EAA9FB1F85307B1938E"/>
          </w:pPr>
          <w:r w:rsidRPr="00D60069">
            <w:t>Discussion:</w:t>
          </w:r>
        </w:p>
      </w:docPartBody>
    </w:docPart>
    <w:docPart>
      <w:docPartPr>
        <w:name w:val="6F8AC16CE7514DD481ABA3A32BC6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EE71-4D79-4210-A3E3-FE6C2DACBD69}"/>
      </w:docPartPr>
      <w:docPartBody>
        <w:p w:rsidR="00086E18" w:rsidRDefault="00017B01" w:rsidP="00017B01">
          <w:pPr>
            <w:pStyle w:val="6F8AC16CE7514DD481ABA3A32BC6349E"/>
          </w:pPr>
          <w:r w:rsidRPr="00660EF4">
            <w:t>Action items</w:t>
          </w:r>
        </w:p>
      </w:docPartBody>
    </w:docPart>
    <w:docPart>
      <w:docPartPr>
        <w:name w:val="5D3FB3E3CCA84AABBEFD2AB1EA9C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4935-8775-478A-8DE3-B7BB6B202159}"/>
      </w:docPartPr>
      <w:docPartBody>
        <w:p w:rsidR="00086E18" w:rsidRDefault="00017B01" w:rsidP="00017B01">
          <w:pPr>
            <w:pStyle w:val="5D3FB3E3CCA84AABBEFD2AB1EA9CF13E"/>
          </w:pPr>
          <w:r w:rsidRPr="00660EF4">
            <w:t>Person responsible</w:t>
          </w:r>
        </w:p>
      </w:docPartBody>
    </w:docPart>
    <w:docPart>
      <w:docPartPr>
        <w:name w:val="3DE674C9A36647BDBFCA868802EE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7A8A-BD6B-4069-AAF3-217C65F4DCA6}"/>
      </w:docPartPr>
      <w:docPartBody>
        <w:p w:rsidR="00086E18" w:rsidRDefault="00017B01" w:rsidP="00017B01">
          <w:pPr>
            <w:pStyle w:val="3DE674C9A36647BDBFCA868802EEAA89"/>
          </w:pPr>
          <w:r w:rsidRPr="00660EF4">
            <w:t>Deadline</w:t>
          </w:r>
        </w:p>
      </w:docPartBody>
    </w:docPart>
    <w:docPart>
      <w:docPartPr>
        <w:name w:val="04A4CE19C9684F8CB8828C009395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87FB-86F4-4A9C-8F1B-C96F4B155892}"/>
      </w:docPartPr>
      <w:docPartBody>
        <w:p w:rsidR="00086E18" w:rsidRDefault="00017B01" w:rsidP="00017B01">
          <w:pPr>
            <w:pStyle w:val="04A4CE19C9684F8CB8828C0093952ECF"/>
          </w:pPr>
          <w:r w:rsidRPr="00D60069">
            <w:t>Discussion:</w:t>
          </w:r>
        </w:p>
      </w:docPartBody>
    </w:docPart>
    <w:docPart>
      <w:docPartPr>
        <w:name w:val="D177BA7C706A46D6B24D36CE4ED9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92E5-4204-4EE9-BEB8-EDF9073A941B}"/>
      </w:docPartPr>
      <w:docPartBody>
        <w:p w:rsidR="006317AD" w:rsidRDefault="003766AF" w:rsidP="003766AF">
          <w:pPr>
            <w:pStyle w:val="D177BA7C706A46D6B24D36CE4ED96983"/>
          </w:pPr>
          <w:r w:rsidRPr="00D60069">
            <w:t>Discussion:</w:t>
          </w:r>
        </w:p>
      </w:docPartBody>
    </w:docPart>
    <w:docPart>
      <w:docPartPr>
        <w:name w:val="317C0B310FCD44A799AEFB732924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CCE2-70F9-484D-9785-AE4DB238E63C}"/>
      </w:docPartPr>
      <w:docPartBody>
        <w:p w:rsidR="00000000" w:rsidRDefault="001039C3" w:rsidP="001039C3">
          <w:pPr>
            <w:pStyle w:val="317C0B310FCD44A799AEFB732924FA5C"/>
          </w:pPr>
          <w:r w:rsidRPr="00D60069">
            <w:t>Discussion: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D"/>
    <w:rsid w:val="00017B01"/>
    <w:rsid w:val="000300A1"/>
    <w:rsid w:val="00086E18"/>
    <w:rsid w:val="001039C3"/>
    <w:rsid w:val="001A7ADA"/>
    <w:rsid w:val="003766AF"/>
    <w:rsid w:val="006317AD"/>
    <w:rsid w:val="00637716"/>
    <w:rsid w:val="00691C5D"/>
    <w:rsid w:val="00866ECD"/>
    <w:rsid w:val="00983B99"/>
    <w:rsid w:val="00C1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BD3EB01BB54A25A469F2679E86E34E">
    <w:name w:val="A3BD3EB01BB54A25A469F2679E86E34E"/>
    <w:rsid w:val="00017B01"/>
  </w:style>
  <w:style w:type="paragraph" w:customStyle="1" w:styleId="43A5916AB249432499A09E47F2AEBBED">
    <w:name w:val="43A5916AB249432499A09E47F2AEBBED"/>
    <w:rsid w:val="00017B01"/>
  </w:style>
  <w:style w:type="paragraph" w:customStyle="1" w:styleId="631DE65B658247278B6942E66E541D27">
    <w:name w:val="631DE65B658247278B6942E66E541D27"/>
    <w:rsid w:val="00017B01"/>
  </w:style>
  <w:style w:type="paragraph" w:customStyle="1" w:styleId="7F7B0A20A6084C9C9115857CE4DDDCEF">
    <w:name w:val="7F7B0A20A6084C9C9115857CE4DDDCEF"/>
    <w:rsid w:val="00017B01"/>
  </w:style>
  <w:style w:type="paragraph" w:customStyle="1" w:styleId="630D3FB54F654448BBF441D95E5D4A72">
    <w:name w:val="630D3FB54F654448BBF441D95E5D4A72"/>
    <w:rsid w:val="00017B01"/>
  </w:style>
  <w:style w:type="paragraph" w:customStyle="1" w:styleId="1EA937BA6AAD484D9A0D8E401C828CEA">
    <w:name w:val="1EA937BA6AAD484D9A0D8E401C828CEA"/>
  </w:style>
  <w:style w:type="paragraph" w:customStyle="1" w:styleId="BF97ED83D3E4426BBAE402DD61546EB6">
    <w:name w:val="BF97ED83D3E4426BBAE402DD61546EB6"/>
    <w:rsid w:val="00017B01"/>
  </w:style>
  <w:style w:type="paragraph" w:customStyle="1" w:styleId="317C0B310FCD44A799AEFB732924FA5C">
    <w:name w:val="317C0B310FCD44A799AEFB732924FA5C"/>
    <w:rsid w:val="001039C3"/>
  </w:style>
  <w:style w:type="paragraph" w:customStyle="1" w:styleId="00F5292C1AF4446998F4E10571F33066">
    <w:name w:val="00F5292C1AF4446998F4E10571F33066"/>
  </w:style>
  <w:style w:type="paragraph" w:customStyle="1" w:styleId="50F3C3F7523D444DBF4ED26A109A0DB8">
    <w:name w:val="50F3C3F7523D444DBF4ED26A109A0DB8"/>
    <w:rsid w:val="00017B01"/>
  </w:style>
  <w:style w:type="paragraph" w:customStyle="1" w:styleId="0B928E73608F4141AC3895D50CB3E3FE">
    <w:name w:val="0B928E73608F4141AC3895D50CB3E3FE"/>
  </w:style>
  <w:style w:type="paragraph" w:customStyle="1" w:styleId="95381E5D4B2D4F26B1EBAD797E6E48DA">
    <w:name w:val="95381E5D4B2D4F26B1EBAD797E6E48DA"/>
    <w:rsid w:val="00017B01"/>
  </w:style>
  <w:style w:type="paragraph" w:customStyle="1" w:styleId="8E6D1F348CCF4D9BB43DCF6A3B247A36">
    <w:name w:val="8E6D1F348CCF4D9BB43DCF6A3B247A36"/>
  </w:style>
  <w:style w:type="paragraph" w:customStyle="1" w:styleId="4C5AC40DC5AE4925A1E7EFD28EB010F4">
    <w:name w:val="4C5AC40DC5AE4925A1E7EFD28EB010F4"/>
  </w:style>
  <w:style w:type="paragraph" w:customStyle="1" w:styleId="8415AB2DDD1B450FA8CF8D80B7F7C54D">
    <w:name w:val="8415AB2DDD1B450FA8CF8D80B7F7C54D"/>
  </w:style>
  <w:style w:type="paragraph" w:customStyle="1" w:styleId="7E99FE5196D34D3EACFC8AA551A8DE58">
    <w:name w:val="7E99FE5196D34D3EACFC8AA551A8DE58"/>
    <w:rsid w:val="00017B01"/>
  </w:style>
  <w:style w:type="paragraph" w:customStyle="1" w:styleId="C5B353015F964EA097083C27A870FEE2">
    <w:name w:val="C5B353015F964EA097083C27A870FEE2"/>
  </w:style>
  <w:style w:type="paragraph" w:customStyle="1" w:styleId="E0732F2DBFB34B47A032092DD82A6278">
    <w:name w:val="E0732F2DBFB34B47A032092DD82A6278"/>
  </w:style>
  <w:style w:type="paragraph" w:customStyle="1" w:styleId="44042701D65C409FACEF763AFAAAB398">
    <w:name w:val="44042701D65C409FACEF763AFAAAB398"/>
    <w:rsid w:val="00017B01"/>
  </w:style>
  <w:style w:type="paragraph" w:customStyle="1" w:styleId="4A172648253545DA96BC8FD54E1EC2B3">
    <w:name w:val="4A172648253545DA96BC8FD54E1EC2B3"/>
  </w:style>
  <w:style w:type="paragraph" w:customStyle="1" w:styleId="7D9530E41F7549258D4C43B86462BF87">
    <w:name w:val="7D9530E41F7549258D4C43B86462BF87"/>
  </w:style>
  <w:style w:type="paragraph" w:customStyle="1" w:styleId="1653C6C7653E4BA0B95540BF19A71290">
    <w:name w:val="1653C6C7653E4BA0B95540BF19A71290"/>
  </w:style>
  <w:style w:type="paragraph" w:customStyle="1" w:styleId="517A1F164F554EAA9FB1F85307B1938E">
    <w:name w:val="517A1F164F554EAA9FB1F85307B1938E"/>
    <w:rsid w:val="00017B01"/>
  </w:style>
  <w:style w:type="paragraph" w:customStyle="1" w:styleId="6F8AC16CE7514DD481ABA3A32BC6349E">
    <w:name w:val="6F8AC16CE7514DD481ABA3A32BC6349E"/>
    <w:rsid w:val="00017B01"/>
  </w:style>
  <w:style w:type="paragraph" w:customStyle="1" w:styleId="5D3FB3E3CCA84AABBEFD2AB1EA9CF13E">
    <w:name w:val="5D3FB3E3CCA84AABBEFD2AB1EA9CF13E"/>
    <w:rsid w:val="00017B01"/>
  </w:style>
  <w:style w:type="paragraph" w:customStyle="1" w:styleId="3DE674C9A36647BDBFCA868802EEAA89">
    <w:name w:val="3DE674C9A36647BDBFCA868802EEAA89"/>
    <w:rsid w:val="00017B01"/>
  </w:style>
  <w:style w:type="paragraph" w:customStyle="1" w:styleId="F8325857BBC446389D38BFFFC25758D5">
    <w:name w:val="F8325857BBC446389D38BFFFC25758D5"/>
  </w:style>
  <w:style w:type="paragraph" w:customStyle="1" w:styleId="2CA561BF425D4A24B5706C0CFB044528">
    <w:name w:val="2CA561BF425D4A24B5706C0CFB044528"/>
  </w:style>
  <w:style w:type="paragraph" w:customStyle="1" w:styleId="8E3B9854A0554FED99F1161FB3D8DB0C">
    <w:name w:val="8E3B9854A0554FED99F1161FB3D8DB0C"/>
  </w:style>
  <w:style w:type="paragraph" w:customStyle="1" w:styleId="37A66856E75D40F88657F13C05F4EC01">
    <w:name w:val="37A66856E75D40F88657F13C05F4EC01"/>
  </w:style>
  <w:style w:type="paragraph" w:customStyle="1" w:styleId="A2A6599CCA8D43E5B1F5D3269FA4361F">
    <w:name w:val="A2A6599CCA8D43E5B1F5D3269FA4361F"/>
  </w:style>
  <w:style w:type="paragraph" w:customStyle="1" w:styleId="CA996BDEFAF14674A4E4D5925B4BDDD3">
    <w:name w:val="CA996BDEFAF14674A4E4D5925B4BDDD3"/>
    <w:rsid w:val="00017B01"/>
  </w:style>
  <w:style w:type="paragraph" w:customStyle="1" w:styleId="04A4CE19C9684F8CB8828C0093952ECF">
    <w:name w:val="04A4CE19C9684F8CB8828C0093952ECF"/>
    <w:rsid w:val="00017B01"/>
  </w:style>
  <w:style w:type="paragraph" w:customStyle="1" w:styleId="9F503903C20A46B5AA6EB4F5405AA054">
    <w:name w:val="9F503903C20A46B5AA6EB4F5405AA054"/>
    <w:rsid w:val="00017B01"/>
  </w:style>
  <w:style w:type="paragraph" w:customStyle="1" w:styleId="D2B34151435A4B21B8D3D9CA9219B0A6">
    <w:name w:val="D2B34151435A4B21B8D3D9CA9219B0A6"/>
    <w:rsid w:val="00017B01"/>
  </w:style>
  <w:style w:type="paragraph" w:customStyle="1" w:styleId="7F2769518D524839BDDF571F500E4530">
    <w:name w:val="7F2769518D524839BDDF571F500E4530"/>
    <w:rsid w:val="00017B01"/>
  </w:style>
  <w:style w:type="paragraph" w:customStyle="1" w:styleId="D177BA7C706A46D6B24D36CE4ED96983">
    <w:name w:val="D177BA7C706A46D6B24D36CE4ED96983"/>
    <w:rsid w:val="003766AF"/>
  </w:style>
  <w:style w:type="paragraph" w:customStyle="1" w:styleId="3B4D0D9E7FF341F09F0BF949C90BE6D8">
    <w:name w:val="3B4D0D9E7FF341F09F0BF949C90BE6D8"/>
    <w:rsid w:val="0010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09AEC-B3DA-45BB-B610-F34434B77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3F887-4164-4EAD-9190-8A07D2380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3E9AE-6320-4ABB-9154-0F3382C5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0</TotalTime>
  <Pages>3</Pages>
  <Words>948</Words>
  <Characters>5072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2022-02-23T14:03:00Z</dcterms:created>
  <dcterms:modified xsi:type="dcterms:W3CDTF">2022-03-02T18:35:00Z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